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1E" w:rsidRDefault="00202D1E" w:rsidP="00202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1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02D1E" w:rsidRDefault="00202D1E" w:rsidP="00202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1E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 «Проверка целевого и эффективного использования субсидий, предоставленных муниципальным образованиям на обеспечение населения Брянской области питьевой водой из систем централизованного водоснабжения в рамках государственной программы «Развитие топливно-энергетического комплекса и жилищно</w:t>
      </w:r>
      <w:r w:rsidRPr="00202D1E">
        <w:rPr>
          <w:rFonts w:ascii="Times New Roman" w:hAnsi="Times New Roman" w:cs="Times New Roman"/>
          <w:b/>
          <w:sz w:val="28"/>
          <w:szCs w:val="28"/>
        </w:rPr>
        <w:t>-</w:t>
      </w:r>
      <w:r w:rsidRPr="00202D1E">
        <w:rPr>
          <w:rFonts w:ascii="Times New Roman" w:hAnsi="Times New Roman" w:cs="Times New Roman"/>
          <w:b/>
          <w:sz w:val="28"/>
          <w:szCs w:val="28"/>
        </w:rPr>
        <w:t xml:space="preserve">коммунального хозяйства Брянской области», за 2021 год и истекший период 2022 года» (совместное с </w:t>
      </w: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палатой</w:t>
      </w:r>
      <w:r w:rsidRPr="00202D1E">
        <w:rPr>
          <w:rFonts w:ascii="Times New Roman" w:hAnsi="Times New Roman" w:cs="Times New Roman"/>
          <w:b/>
          <w:sz w:val="28"/>
          <w:szCs w:val="28"/>
        </w:rPr>
        <w:t xml:space="preserve"> Брянской области)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02D1E" w:rsidRPr="00202D1E" w:rsidRDefault="00202D1E" w:rsidP="00202D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F8F" w:rsidRPr="00564077" w:rsidRDefault="00202D1E" w:rsidP="00676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77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с пунктом </w:t>
      </w:r>
      <w:r w:rsidR="003B1F8F" w:rsidRPr="00564077">
        <w:rPr>
          <w:rFonts w:ascii="Times New Roman" w:hAnsi="Times New Roman" w:cs="Times New Roman"/>
          <w:sz w:val="28"/>
          <w:szCs w:val="28"/>
        </w:rPr>
        <w:t>2.2.4</w:t>
      </w:r>
      <w:r w:rsidRPr="00564077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r w:rsidR="003B1F8F" w:rsidRPr="00564077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564077">
        <w:rPr>
          <w:rFonts w:ascii="Times New Roman" w:hAnsi="Times New Roman" w:cs="Times New Roman"/>
          <w:sz w:val="28"/>
          <w:szCs w:val="28"/>
        </w:rPr>
        <w:t xml:space="preserve"> на 202</w:t>
      </w:r>
      <w:r w:rsidR="003B1F8F" w:rsidRPr="00564077">
        <w:rPr>
          <w:rFonts w:ascii="Times New Roman" w:hAnsi="Times New Roman" w:cs="Times New Roman"/>
          <w:sz w:val="28"/>
          <w:szCs w:val="28"/>
        </w:rPr>
        <w:t>2</w:t>
      </w:r>
      <w:r w:rsidRPr="00564077">
        <w:rPr>
          <w:rFonts w:ascii="Times New Roman" w:hAnsi="Times New Roman" w:cs="Times New Roman"/>
          <w:sz w:val="28"/>
          <w:szCs w:val="28"/>
        </w:rPr>
        <w:t xml:space="preserve"> год. Период проведения: июль-октябрь 2022 года. </w:t>
      </w:r>
    </w:p>
    <w:p w:rsidR="003B1F8F" w:rsidRPr="00564077" w:rsidRDefault="00202D1E" w:rsidP="00676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77">
        <w:rPr>
          <w:rFonts w:ascii="Times New Roman" w:hAnsi="Times New Roman" w:cs="Times New Roman"/>
          <w:sz w:val="28"/>
          <w:szCs w:val="28"/>
        </w:rPr>
        <w:t>Объект</w:t>
      </w:r>
      <w:r w:rsidR="003B1F8F" w:rsidRPr="00564077">
        <w:rPr>
          <w:rFonts w:ascii="Times New Roman" w:hAnsi="Times New Roman" w:cs="Times New Roman"/>
          <w:sz w:val="28"/>
          <w:szCs w:val="28"/>
        </w:rPr>
        <w:t>ом</w:t>
      </w:r>
      <w:r w:rsidRPr="00564077">
        <w:rPr>
          <w:rFonts w:ascii="Times New Roman" w:hAnsi="Times New Roman" w:cs="Times New Roman"/>
          <w:sz w:val="28"/>
          <w:szCs w:val="28"/>
        </w:rPr>
        <w:t xml:space="preserve"> контрольного мероприятия являл</w:t>
      </w:r>
      <w:r w:rsidR="003B1F8F" w:rsidRPr="00564077">
        <w:rPr>
          <w:rFonts w:ascii="Times New Roman" w:hAnsi="Times New Roman" w:cs="Times New Roman"/>
          <w:sz w:val="28"/>
          <w:szCs w:val="28"/>
        </w:rPr>
        <w:t>а</w:t>
      </w:r>
      <w:r w:rsidRPr="00564077">
        <w:rPr>
          <w:rFonts w:ascii="Times New Roman" w:hAnsi="Times New Roman" w:cs="Times New Roman"/>
          <w:sz w:val="28"/>
          <w:szCs w:val="28"/>
        </w:rPr>
        <w:t>сь</w:t>
      </w:r>
      <w:r w:rsidR="003B1F8F" w:rsidRPr="00564077">
        <w:rPr>
          <w:rFonts w:ascii="Times New Roman" w:hAnsi="Times New Roman" w:cs="Times New Roman"/>
          <w:sz w:val="28"/>
          <w:szCs w:val="28"/>
        </w:rPr>
        <w:t xml:space="preserve"> </w:t>
      </w:r>
      <w:r w:rsidRPr="00564077">
        <w:rPr>
          <w:rFonts w:ascii="Times New Roman" w:hAnsi="Times New Roman" w:cs="Times New Roman"/>
          <w:sz w:val="28"/>
          <w:szCs w:val="28"/>
        </w:rPr>
        <w:t>администрация Почепского района</w:t>
      </w:r>
      <w:r w:rsidR="003B1F8F" w:rsidRPr="00564077">
        <w:rPr>
          <w:rFonts w:ascii="Times New Roman" w:hAnsi="Times New Roman" w:cs="Times New Roman"/>
          <w:sz w:val="28"/>
          <w:szCs w:val="28"/>
        </w:rPr>
        <w:t>.</w:t>
      </w:r>
    </w:p>
    <w:p w:rsidR="00676BB1" w:rsidRDefault="00202D1E" w:rsidP="00676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77">
        <w:rPr>
          <w:rFonts w:ascii="Times New Roman" w:hAnsi="Times New Roman" w:cs="Times New Roman"/>
          <w:sz w:val="28"/>
          <w:szCs w:val="28"/>
        </w:rPr>
        <w:t xml:space="preserve"> </w:t>
      </w:r>
      <w:r w:rsidR="00564077" w:rsidRPr="00202D1E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установлены </w:t>
      </w:r>
      <w:r w:rsidR="00676BB1">
        <w:rPr>
          <w:rFonts w:ascii="Times New Roman" w:hAnsi="Times New Roman" w:cs="Times New Roman"/>
          <w:sz w:val="28"/>
          <w:szCs w:val="28"/>
        </w:rPr>
        <w:t>следующие</w:t>
      </w:r>
      <w:r w:rsidR="00564077" w:rsidRPr="00202D1E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676BB1">
        <w:rPr>
          <w:rFonts w:ascii="Times New Roman" w:hAnsi="Times New Roman" w:cs="Times New Roman"/>
          <w:sz w:val="28"/>
          <w:szCs w:val="28"/>
        </w:rPr>
        <w:t>.</w:t>
      </w:r>
    </w:p>
    <w:p w:rsidR="001A5911" w:rsidRPr="00676BB1" w:rsidRDefault="00676BB1" w:rsidP="00676BB1">
      <w:pPr>
        <w:pStyle w:val="a3"/>
        <w:numPr>
          <w:ilvl w:val="0"/>
          <w:numId w:val="2"/>
        </w:numPr>
        <w:spacing w:line="259" w:lineRule="auto"/>
        <w:ind w:left="0" w:firstLine="709"/>
        <w:rPr>
          <w:szCs w:val="28"/>
        </w:rPr>
      </w:pPr>
      <w:r>
        <w:rPr>
          <w:szCs w:val="28"/>
        </w:rPr>
        <w:t xml:space="preserve"> З</w:t>
      </w:r>
      <w:r w:rsidR="00564077" w:rsidRPr="00676BB1">
        <w:rPr>
          <w:szCs w:val="28"/>
        </w:rPr>
        <w:t>аконодательства в сфере закупок, в том числе</w:t>
      </w:r>
      <w:r w:rsidR="001A5911" w:rsidRPr="00676BB1">
        <w:rPr>
          <w:szCs w:val="28"/>
        </w:rPr>
        <w:t>:</w:t>
      </w:r>
    </w:p>
    <w:p w:rsidR="001A5911" w:rsidRDefault="00564077" w:rsidP="00676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1E">
        <w:rPr>
          <w:rFonts w:ascii="Times New Roman" w:hAnsi="Times New Roman" w:cs="Times New Roman"/>
          <w:sz w:val="28"/>
          <w:szCs w:val="28"/>
        </w:rPr>
        <w:t xml:space="preserve"> </w:t>
      </w:r>
      <w:r w:rsidR="001A5911">
        <w:rPr>
          <w:rFonts w:ascii="Times New Roman" w:hAnsi="Times New Roman" w:cs="Times New Roman"/>
          <w:sz w:val="28"/>
          <w:szCs w:val="28"/>
        </w:rPr>
        <w:t>в</w:t>
      </w:r>
      <w:r w:rsidR="001A5911" w:rsidRPr="001A5911">
        <w:rPr>
          <w:rFonts w:ascii="Times New Roman" w:hAnsi="Times New Roman" w:cs="Times New Roman"/>
          <w:sz w:val="28"/>
          <w:szCs w:val="28"/>
        </w:rPr>
        <w:t>несение изменений в контракт с нарушением требований, установленных законодательством Российской Федерации</w:t>
      </w:r>
      <w:r w:rsidR="001A5911">
        <w:rPr>
          <w:rFonts w:ascii="Times New Roman" w:hAnsi="Times New Roman" w:cs="Times New Roman"/>
          <w:sz w:val="28"/>
          <w:szCs w:val="28"/>
        </w:rPr>
        <w:t>;</w:t>
      </w:r>
    </w:p>
    <w:p w:rsidR="001A5911" w:rsidRDefault="001A5911" w:rsidP="00676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077">
        <w:rPr>
          <w:rFonts w:ascii="Times New Roman" w:hAnsi="Times New Roman" w:cs="Times New Roman"/>
          <w:sz w:val="28"/>
          <w:szCs w:val="28"/>
        </w:rPr>
        <w:t>н</w:t>
      </w:r>
      <w:r w:rsidR="00564077" w:rsidRPr="00564077">
        <w:rPr>
          <w:rFonts w:ascii="Times New Roman" w:hAnsi="Times New Roman" w:cs="Times New Roman"/>
          <w:sz w:val="28"/>
          <w:szCs w:val="28"/>
        </w:rPr>
        <w:t>арушения условий исполнения контрактов</w:t>
      </w:r>
      <w:r w:rsidR="00564077">
        <w:rPr>
          <w:rFonts w:ascii="Times New Roman" w:hAnsi="Times New Roman" w:cs="Times New Roman"/>
          <w:sz w:val="28"/>
          <w:szCs w:val="28"/>
        </w:rPr>
        <w:t xml:space="preserve">, в том числе сроков исполнения </w:t>
      </w:r>
      <w:r>
        <w:rPr>
          <w:rFonts w:ascii="Times New Roman" w:hAnsi="Times New Roman" w:cs="Times New Roman"/>
          <w:sz w:val="28"/>
          <w:szCs w:val="28"/>
        </w:rPr>
        <w:t>работ;</w:t>
      </w:r>
    </w:p>
    <w:p w:rsidR="001A5911" w:rsidRDefault="001A5911" w:rsidP="00676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5911">
        <w:rPr>
          <w:rFonts w:ascii="Times New Roman" w:hAnsi="Times New Roman" w:cs="Times New Roman"/>
          <w:sz w:val="28"/>
          <w:szCs w:val="28"/>
        </w:rPr>
        <w:t>риемка и оплата выполненной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1A5911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5911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>енных работ условиям контракта;</w:t>
      </w:r>
    </w:p>
    <w:p w:rsidR="00564077" w:rsidRDefault="00564077" w:rsidP="00676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1E">
        <w:rPr>
          <w:rFonts w:ascii="Times New Roman" w:hAnsi="Times New Roman" w:cs="Times New Roman"/>
          <w:sz w:val="28"/>
          <w:szCs w:val="28"/>
        </w:rPr>
        <w:t>размещении в единой информационной системе в сфере закупок необходимой информации.</w:t>
      </w:r>
    </w:p>
    <w:p w:rsidR="00676BB1" w:rsidRPr="00676BB1" w:rsidRDefault="00676BB1" w:rsidP="00676BB1">
      <w:pPr>
        <w:pStyle w:val="a3"/>
        <w:numPr>
          <w:ilvl w:val="0"/>
          <w:numId w:val="2"/>
        </w:numPr>
        <w:spacing w:line="259" w:lineRule="auto"/>
        <w:ind w:left="0" w:firstLine="709"/>
        <w:rPr>
          <w:szCs w:val="28"/>
        </w:rPr>
      </w:pPr>
      <w:r w:rsidRPr="00676BB1">
        <w:rPr>
          <w:szCs w:val="28"/>
        </w:rPr>
        <w:t>Нарушения установленных единых требований к бюджетному (бухгалтерскому) учету, в том числе бюджетной, бухгалтерской (финансовой) отчетности</w:t>
      </w:r>
      <w:r>
        <w:rPr>
          <w:szCs w:val="28"/>
        </w:rPr>
        <w:t>, в том числе:</w:t>
      </w:r>
    </w:p>
    <w:p w:rsidR="00564077" w:rsidRPr="00564077" w:rsidRDefault="00676BB1" w:rsidP="00676B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76BB1">
        <w:rPr>
          <w:rFonts w:ascii="Times New Roman" w:hAnsi="Times New Roman" w:cs="Times New Roman"/>
          <w:sz w:val="28"/>
          <w:szCs w:val="28"/>
        </w:rPr>
        <w:t>арушение требований, предъявляемых к оформлению и ведению регистров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Pr="00676BB1">
        <w:rPr>
          <w:rFonts w:ascii="Times New Roman" w:hAnsi="Times New Roman" w:cs="Times New Roman"/>
          <w:sz w:val="28"/>
          <w:szCs w:val="28"/>
        </w:rPr>
        <w:t>не отражен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676BB1">
        <w:rPr>
          <w:rFonts w:ascii="Times New Roman" w:hAnsi="Times New Roman" w:cs="Times New Roman"/>
          <w:sz w:val="28"/>
          <w:szCs w:val="28"/>
        </w:rPr>
        <w:t xml:space="preserve"> на счете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BB1">
        <w:rPr>
          <w:rFonts w:ascii="Times New Roman" w:hAnsi="Times New Roman" w:cs="Times New Roman"/>
          <w:sz w:val="28"/>
          <w:szCs w:val="28"/>
        </w:rPr>
        <w:t>209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BB1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BB1">
        <w:rPr>
          <w:rFonts w:ascii="Times New Roman" w:hAnsi="Times New Roman" w:cs="Times New Roman"/>
          <w:sz w:val="28"/>
          <w:szCs w:val="28"/>
        </w:rPr>
        <w:t>560 «Увеличение дебиторской задолженности по доходам от штрафных санкций за нарушение условий контрактов (договоров)»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BB1">
        <w:rPr>
          <w:rFonts w:ascii="Times New Roman" w:hAnsi="Times New Roman" w:cs="Times New Roman"/>
          <w:sz w:val="28"/>
          <w:szCs w:val="28"/>
        </w:rPr>
        <w:t>дебиторск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76BB1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6BB1">
        <w:rPr>
          <w:rFonts w:ascii="Times New Roman" w:hAnsi="Times New Roman" w:cs="Times New Roman"/>
          <w:sz w:val="28"/>
          <w:szCs w:val="28"/>
        </w:rPr>
        <w:t>по доходам от штрафных санкций за нарушение у</w:t>
      </w:r>
      <w:r>
        <w:rPr>
          <w:rFonts w:ascii="Times New Roman" w:hAnsi="Times New Roman" w:cs="Times New Roman"/>
          <w:sz w:val="28"/>
          <w:szCs w:val="28"/>
        </w:rPr>
        <w:t>словий муниципального контракта;</w:t>
      </w:r>
    </w:p>
    <w:p w:rsidR="00564077" w:rsidRPr="00564077" w:rsidRDefault="00676BB1" w:rsidP="005640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676BB1">
        <w:rPr>
          <w:rFonts w:ascii="Times New Roman" w:eastAsia="Calibri" w:hAnsi="Times New Roman" w:cs="Times New Roman"/>
          <w:sz w:val="28"/>
          <w:szCs w:val="28"/>
        </w:rPr>
        <w:t>арушение общих требований к бюджетной, бухгалтерской (финансовой) отчетности экономического субъекта, в том числе к ее составу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части </w:t>
      </w:r>
      <w:r w:rsidRPr="00676BB1">
        <w:rPr>
          <w:rFonts w:ascii="Times New Roman" w:eastAsia="Calibri" w:hAnsi="Times New Roman" w:cs="Times New Roman"/>
          <w:sz w:val="28"/>
          <w:szCs w:val="28"/>
        </w:rPr>
        <w:t>искажени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76BB1">
        <w:rPr>
          <w:rFonts w:ascii="Times New Roman" w:eastAsia="Calibri" w:hAnsi="Times New Roman" w:cs="Times New Roman"/>
          <w:sz w:val="28"/>
          <w:szCs w:val="28"/>
        </w:rPr>
        <w:t xml:space="preserve"> данных 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аланса (ф. 0503130) за 2021 год, </w:t>
      </w:r>
      <w:r w:rsidRPr="00676BB1">
        <w:rPr>
          <w:rFonts w:ascii="Times New Roman" w:eastAsia="Calibri" w:hAnsi="Times New Roman" w:cs="Times New Roman"/>
          <w:sz w:val="28"/>
          <w:szCs w:val="28"/>
        </w:rPr>
        <w:t>выразившееся в отражении недостоверной информации о наличии дебиторской задолженности по доходам на конец отчетного периода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4077" w:rsidRDefault="00564077" w:rsidP="005640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1E">
        <w:rPr>
          <w:rFonts w:ascii="Times New Roman" w:hAnsi="Times New Roman" w:cs="Times New Roman"/>
          <w:sz w:val="28"/>
          <w:szCs w:val="28"/>
        </w:rPr>
        <w:t>В ходе изучения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2D1E">
        <w:rPr>
          <w:rFonts w:ascii="Times New Roman" w:hAnsi="Times New Roman" w:cs="Times New Roman"/>
          <w:sz w:val="28"/>
          <w:szCs w:val="28"/>
        </w:rPr>
        <w:t xml:space="preserve"> о достижении значения показателя результативности по состоянию на 01.01.2022, представленных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D1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районом</w:t>
      </w:r>
      <w:r w:rsidRPr="00202D1E">
        <w:rPr>
          <w:rFonts w:ascii="Times New Roman" w:hAnsi="Times New Roman" w:cs="Times New Roman"/>
          <w:sz w:val="28"/>
          <w:szCs w:val="28"/>
        </w:rPr>
        <w:t xml:space="preserve"> в адрес департамента топливно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D1E">
        <w:rPr>
          <w:rFonts w:ascii="Times New Roman" w:hAnsi="Times New Roman" w:cs="Times New Roman"/>
          <w:sz w:val="28"/>
          <w:szCs w:val="28"/>
        </w:rPr>
        <w:t xml:space="preserve">энергетического </w:t>
      </w:r>
      <w:r w:rsidRPr="00202D1E">
        <w:rPr>
          <w:rFonts w:ascii="Times New Roman" w:hAnsi="Times New Roman" w:cs="Times New Roman"/>
          <w:sz w:val="28"/>
          <w:szCs w:val="28"/>
        </w:rPr>
        <w:lastRenderedPageBreak/>
        <w:t xml:space="preserve">комплекса и жилищно-коммунального хозяйства Брянской области,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202D1E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достигнуты. </w:t>
      </w:r>
    </w:p>
    <w:p w:rsidR="00BD27B1" w:rsidRPr="00202D1E" w:rsidRDefault="00202D1E" w:rsidP="003B1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1E">
        <w:rPr>
          <w:rFonts w:ascii="Times New Roman" w:hAnsi="Times New Roman" w:cs="Times New Roman"/>
          <w:sz w:val="28"/>
          <w:szCs w:val="28"/>
        </w:rPr>
        <w:t>Итоги контрольного мероприятия рассмотрены на заседании Коллегии Контрольно-счетной палаты Брянской области 26 октября 2022 года. Информационные письма и отчет о результатах контрольного мероприятия направлены Губернатору Брянской области, председателю Брянской областной Думы и директору департамента топливно-энергетического комплекса и жилищно-коммунального хозяйства Брянской области</w:t>
      </w:r>
      <w:r w:rsidR="00676BB1">
        <w:rPr>
          <w:rFonts w:ascii="Times New Roman" w:hAnsi="Times New Roman" w:cs="Times New Roman"/>
          <w:sz w:val="28"/>
          <w:szCs w:val="28"/>
        </w:rPr>
        <w:t>, главе администрации Почепского района.</w:t>
      </w:r>
      <w:r w:rsidRPr="00202D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D27B1" w:rsidRPr="0020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6114E"/>
    <w:multiLevelType w:val="hybridMultilevel"/>
    <w:tmpl w:val="DBE6AAE4"/>
    <w:lvl w:ilvl="0" w:tplc="4D90F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93390E"/>
    <w:multiLevelType w:val="hybridMultilevel"/>
    <w:tmpl w:val="F030FB7E"/>
    <w:lvl w:ilvl="0" w:tplc="A2FAFA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3"/>
    <w:rsid w:val="00053643"/>
    <w:rsid w:val="000A7759"/>
    <w:rsid w:val="001A5911"/>
    <w:rsid w:val="00202D1E"/>
    <w:rsid w:val="003B1F8F"/>
    <w:rsid w:val="00415D2B"/>
    <w:rsid w:val="00564077"/>
    <w:rsid w:val="00676BB1"/>
    <w:rsid w:val="00803EFA"/>
    <w:rsid w:val="00BD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97195-E143-41C8-8B8E-39216944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77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2022-11-26T12:37:00Z</dcterms:created>
  <dcterms:modified xsi:type="dcterms:W3CDTF">2022-11-26T13:04:00Z</dcterms:modified>
</cp:coreProperties>
</file>