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49" w:rsidRPr="00CD6031" w:rsidRDefault="00B71A49" w:rsidP="00B71A49">
      <w:pPr>
        <w:spacing w:afterLines="100" w:after="240" w:line="240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686A9B" w:rsidRDefault="00686A9B" w:rsidP="00686A9B">
      <w:pPr>
        <w:tabs>
          <w:tab w:val="left" w:pos="900"/>
        </w:tabs>
        <w:spacing w:line="264" w:lineRule="auto"/>
        <w:jc w:val="center"/>
        <w:rPr>
          <w:b/>
          <w:szCs w:val="28"/>
        </w:rPr>
      </w:pPr>
      <w:r w:rsidRPr="00F47B5C">
        <w:rPr>
          <w:b/>
          <w:szCs w:val="28"/>
        </w:rPr>
        <w:t xml:space="preserve">по результатам контрольного мероприятия </w:t>
      </w:r>
    </w:p>
    <w:p w:rsidR="00686A9B" w:rsidRPr="00F47B5C" w:rsidRDefault="00686A9B" w:rsidP="00686A9B">
      <w:pPr>
        <w:tabs>
          <w:tab w:val="left" w:pos="900"/>
        </w:tabs>
        <w:spacing w:line="264" w:lineRule="auto"/>
        <w:jc w:val="center"/>
        <w:rPr>
          <w:rStyle w:val="a5"/>
          <w:szCs w:val="28"/>
          <w:bdr w:val="none" w:sz="0" w:space="0" w:color="auto" w:frame="1"/>
        </w:rPr>
      </w:pPr>
      <w:r w:rsidRPr="00F47B5C">
        <w:rPr>
          <w:rStyle w:val="a5"/>
          <w:szCs w:val="28"/>
          <w:bdr w:val="none" w:sz="0" w:space="0" w:color="auto" w:frame="1"/>
        </w:rPr>
        <w:t xml:space="preserve">«Проверка правомерности и эффективности использования бюджетных средств, выделенных из бюджета </w:t>
      </w:r>
      <w:proofErr w:type="spellStart"/>
      <w:r w:rsidRPr="00F47B5C">
        <w:rPr>
          <w:rStyle w:val="a5"/>
          <w:szCs w:val="28"/>
          <w:bdr w:val="none" w:sz="0" w:space="0" w:color="auto" w:frame="1"/>
        </w:rPr>
        <w:t>Рамасухского</w:t>
      </w:r>
      <w:proofErr w:type="spellEnd"/>
      <w:r w:rsidRPr="00F47B5C">
        <w:rPr>
          <w:rStyle w:val="a5"/>
          <w:szCs w:val="28"/>
          <w:bdr w:val="none" w:sz="0" w:space="0" w:color="auto" w:frame="1"/>
        </w:rPr>
        <w:t xml:space="preserve"> городского поселения Почепского муниципального района Брянской области на осуществление дорожной деятельности в 2021 году и истекшем периоде 2022 года» в администрации поселка </w:t>
      </w:r>
      <w:proofErr w:type="spellStart"/>
      <w:r w:rsidRPr="00F47B5C">
        <w:rPr>
          <w:rStyle w:val="a5"/>
          <w:szCs w:val="28"/>
          <w:bdr w:val="none" w:sz="0" w:space="0" w:color="auto" w:frame="1"/>
        </w:rPr>
        <w:t>Рамасуха</w:t>
      </w:r>
      <w:proofErr w:type="spellEnd"/>
      <w:r w:rsidRPr="00F47B5C">
        <w:rPr>
          <w:rStyle w:val="a5"/>
          <w:szCs w:val="28"/>
          <w:bdr w:val="none" w:sz="0" w:space="0" w:color="auto" w:frame="1"/>
        </w:rPr>
        <w:t xml:space="preserve"> Почепского района Брянской области</w:t>
      </w:r>
      <w:r>
        <w:rPr>
          <w:rStyle w:val="a5"/>
          <w:szCs w:val="28"/>
          <w:bdr w:val="none" w:sz="0" w:space="0" w:color="auto" w:frame="1"/>
        </w:rPr>
        <w:t>»</w:t>
      </w:r>
      <w:r w:rsidRPr="00F47B5C">
        <w:rPr>
          <w:rStyle w:val="a5"/>
          <w:szCs w:val="28"/>
          <w:bdr w:val="none" w:sz="0" w:space="0" w:color="auto" w:frame="1"/>
        </w:rPr>
        <w:t>.</w:t>
      </w:r>
    </w:p>
    <w:p w:rsidR="00B71A49" w:rsidRDefault="00B71A49" w:rsidP="00B71A49">
      <w:pPr>
        <w:tabs>
          <w:tab w:val="left" w:pos="900"/>
        </w:tabs>
        <w:spacing w:line="240" w:lineRule="auto"/>
        <w:jc w:val="center"/>
        <w:rPr>
          <w:b/>
          <w:bCs/>
        </w:rPr>
      </w:pPr>
    </w:p>
    <w:p w:rsidR="00B71A49" w:rsidRPr="001D1CBA" w:rsidRDefault="00B71A49" w:rsidP="008352AB">
      <w:pPr>
        <w:tabs>
          <w:tab w:val="left" w:pos="900"/>
        </w:tabs>
        <w:spacing w:line="264" w:lineRule="auto"/>
        <w:rPr>
          <w:szCs w:val="28"/>
        </w:rPr>
      </w:pPr>
      <w:r w:rsidRPr="001D1CBA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2.2.</w:t>
      </w:r>
      <w:r w:rsidR="004A7D7B">
        <w:rPr>
          <w:szCs w:val="28"/>
        </w:rPr>
        <w:t>1</w:t>
      </w:r>
      <w:r w:rsidRPr="001D1CBA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Почепского района</w:t>
      </w:r>
      <w:r w:rsidRPr="001D1CBA">
        <w:rPr>
          <w:szCs w:val="28"/>
        </w:rPr>
        <w:t xml:space="preserve"> на 20</w:t>
      </w:r>
      <w:r>
        <w:rPr>
          <w:szCs w:val="28"/>
        </w:rPr>
        <w:t>2</w:t>
      </w:r>
      <w:r w:rsidR="004A7D7B">
        <w:rPr>
          <w:szCs w:val="28"/>
        </w:rPr>
        <w:t>2</w:t>
      </w:r>
      <w:r w:rsidRPr="001D1CBA">
        <w:rPr>
          <w:szCs w:val="28"/>
        </w:rPr>
        <w:t xml:space="preserve"> год. </w:t>
      </w: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>Период проведения</w:t>
      </w:r>
      <w:r>
        <w:rPr>
          <w:sz w:val="28"/>
          <w:szCs w:val="28"/>
        </w:rPr>
        <w:t xml:space="preserve"> - </w:t>
      </w:r>
      <w:r w:rsidR="004A7D7B">
        <w:rPr>
          <w:sz w:val="28"/>
          <w:szCs w:val="28"/>
        </w:rPr>
        <w:t>март</w:t>
      </w:r>
      <w:r w:rsidRPr="001D1CB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A7D7B">
        <w:rPr>
          <w:sz w:val="28"/>
          <w:szCs w:val="28"/>
        </w:rPr>
        <w:t>2</w:t>
      </w:r>
      <w:r w:rsidRPr="001D1CBA">
        <w:rPr>
          <w:sz w:val="28"/>
          <w:szCs w:val="28"/>
        </w:rPr>
        <w:t xml:space="preserve"> года. </w:t>
      </w:r>
    </w:p>
    <w:p w:rsidR="00B71A49" w:rsidRPr="0061383D" w:rsidRDefault="00B71A49" w:rsidP="008352AB">
      <w:pPr>
        <w:autoSpaceDE w:val="0"/>
        <w:autoSpaceDN w:val="0"/>
        <w:adjustRightInd w:val="0"/>
        <w:spacing w:line="264" w:lineRule="auto"/>
        <w:rPr>
          <w:rFonts w:eastAsia="Calibri"/>
          <w:szCs w:val="28"/>
        </w:rPr>
      </w:pPr>
      <w:r>
        <w:rPr>
          <w:szCs w:val="28"/>
        </w:rPr>
        <w:t>Объект</w:t>
      </w:r>
      <w:r w:rsidR="002B1F83">
        <w:rPr>
          <w:szCs w:val="28"/>
        </w:rPr>
        <w:t>ом</w:t>
      </w:r>
      <w:r>
        <w:rPr>
          <w:szCs w:val="28"/>
        </w:rPr>
        <w:t xml:space="preserve"> контрольного мероприятия являл</w:t>
      </w:r>
      <w:r w:rsidR="002B1F83">
        <w:rPr>
          <w:szCs w:val="28"/>
        </w:rPr>
        <w:t>а</w:t>
      </w:r>
      <w:r>
        <w:rPr>
          <w:szCs w:val="28"/>
        </w:rPr>
        <w:t>сь</w:t>
      </w:r>
      <w:r w:rsidRPr="0061383D">
        <w:rPr>
          <w:szCs w:val="28"/>
        </w:rPr>
        <w:t xml:space="preserve"> </w:t>
      </w:r>
      <w:r w:rsidR="00D2735A">
        <w:rPr>
          <w:szCs w:val="28"/>
        </w:rPr>
        <w:t xml:space="preserve">администрация поселка </w:t>
      </w:r>
      <w:proofErr w:type="spellStart"/>
      <w:r w:rsidR="00D2735A">
        <w:rPr>
          <w:szCs w:val="28"/>
        </w:rPr>
        <w:t>Рамасуха</w:t>
      </w:r>
      <w:proofErr w:type="spellEnd"/>
      <w:r w:rsidR="00D2735A">
        <w:rPr>
          <w:szCs w:val="28"/>
        </w:rPr>
        <w:t xml:space="preserve"> Почепского района Брянской области</w:t>
      </w:r>
      <w:r w:rsidR="00403D62">
        <w:rPr>
          <w:szCs w:val="28"/>
        </w:rPr>
        <w:t xml:space="preserve"> (далее – администрация поселка </w:t>
      </w:r>
      <w:proofErr w:type="spellStart"/>
      <w:r w:rsidR="00403D62">
        <w:rPr>
          <w:szCs w:val="28"/>
        </w:rPr>
        <w:t>Рамасуха</w:t>
      </w:r>
      <w:proofErr w:type="spellEnd"/>
      <w:r w:rsidR="00403D62">
        <w:rPr>
          <w:szCs w:val="28"/>
        </w:rPr>
        <w:t>)</w:t>
      </w:r>
      <w:r w:rsidR="00D2735A">
        <w:rPr>
          <w:szCs w:val="28"/>
        </w:rPr>
        <w:t>.</w:t>
      </w:r>
    </w:p>
    <w:p w:rsidR="00B71A49" w:rsidRPr="0061383D" w:rsidRDefault="00B71A49" w:rsidP="008352AB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1383D">
        <w:rPr>
          <w:sz w:val="28"/>
          <w:szCs w:val="28"/>
        </w:rPr>
        <w:t xml:space="preserve">В ходе контрольного мероприятия проведен анализ нормативно-правовых актов администрации </w:t>
      </w:r>
      <w:r w:rsidR="00403D62">
        <w:rPr>
          <w:sz w:val="28"/>
          <w:szCs w:val="28"/>
        </w:rPr>
        <w:t xml:space="preserve">поселка </w:t>
      </w:r>
      <w:proofErr w:type="spellStart"/>
      <w:r w:rsidR="00403D62">
        <w:rPr>
          <w:sz w:val="28"/>
          <w:szCs w:val="28"/>
        </w:rPr>
        <w:t>Рамасуха</w:t>
      </w:r>
      <w:proofErr w:type="spellEnd"/>
      <w:r w:rsidR="00403D62">
        <w:rPr>
          <w:sz w:val="28"/>
          <w:szCs w:val="28"/>
        </w:rPr>
        <w:t>,</w:t>
      </w:r>
      <w:r w:rsidRPr="0061383D">
        <w:rPr>
          <w:sz w:val="28"/>
          <w:szCs w:val="28"/>
        </w:rPr>
        <w:t xml:space="preserve"> </w:t>
      </w:r>
      <w:r w:rsidR="00403D62">
        <w:rPr>
          <w:sz w:val="28"/>
          <w:szCs w:val="28"/>
        </w:rPr>
        <w:t>проанализирована ее деятельность</w:t>
      </w:r>
      <w:r w:rsidRPr="0061383D">
        <w:rPr>
          <w:sz w:val="28"/>
          <w:szCs w:val="28"/>
        </w:rPr>
        <w:t xml:space="preserve"> по направлению и использованию бюджетных средств на </w:t>
      </w:r>
      <w:r w:rsidR="00403D62">
        <w:rPr>
          <w:sz w:val="28"/>
          <w:szCs w:val="28"/>
        </w:rPr>
        <w:t>осуществление дорожной деятельности</w:t>
      </w:r>
      <w:r w:rsidRPr="0061383D">
        <w:rPr>
          <w:sz w:val="28"/>
          <w:szCs w:val="28"/>
        </w:rPr>
        <w:t>, проведен аудит закупок. Также были проведены визуальные осмотры и контрольные обмеры фактически выполненных работ на соответствие видам и объемам работ, отраженным в актах приемки выполненных работ.</w:t>
      </w:r>
    </w:p>
    <w:p w:rsidR="00B71A49" w:rsidRDefault="00B71A49" w:rsidP="008352AB">
      <w:pPr>
        <w:spacing w:line="264" w:lineRule="auto"/>
        <w:rPr>
          <w:szCs w:val="28"/>
        </w:rPr>
      </w:pPr>
      <w:r w:rsidRPr="0061383D">
        <w:rPr>
          <w:szCs w:val="28"/>
        </w:rPr>
        <w:t xml:space="preserve">Общий объем проверенных средств составил сумму в размере </w:t>
      </w:r>
      <w:r w:rsidR="00403D62">
        <w:rPr>
          <w:szCs w:val="28"/>
        </w:rPr>
        <w:t>3 895,2</w:t>
      </w:r>
      <w:r w:rsidRPr="0061383D">
        <w:rPr>
          <w:szCs w:val="28"/>
        </w:rPr>
        <w:t xml:space="preserve"> </w:t>
      </w:r>
      <w:r>
        <w:rPr>
          <w:szCs w:val="28"/>
        </w:rPr>
        <w:t>тыс.</w:t>
      </w:r>
      <w:r w:rsidRPr="0061383D">
        <w:rPr>
          <w:szCs w:val="28"/>
        </w:rPr>
        <w:t xml:space="preserve"> рублей</w:t>
      </w:r>
      <w:r>
        <w:rPr>
          <w:szCs w:val="28"/>
        </w:rPr>
        <w:t xml:space="preserve">, выявлено </w:t>
      </w:r>
      <w:r w:rsidR="00403D62">
        <w:rPr>
          <w:szCs w:val="28"/>
        </w:rPr>
        <w:t xml:space="preserve">50 </w:t>
      </w:r>
      <w:r>
        <w:rPr>
          <w:szCs w:val="28"/>
        </w:rPr>
        <w:t xml:space="preserve">нарушений на общую сумму </w:t>
      </w:r>
      <w:r w:rsidR="00403D62">
        <w:rPr>
          <w:szCs w:val="28"/>
        </w:rPr>
        <w:t>1 465,3 тыс. рублей.</w:t>
      </w: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По результатам проведенного контрольного мероприятия установлен </w:t>
      </w:r>
      <w:r>
        <w:rPr>
          <w:sz w:val="28"/>
          <w:szCs w:val="28"/>
        </w:rPr>
        <w:t xml:space="preserve">ряд нарушений и недостатков, которым относятся: </w:t>
      </w:r>
    </w:p>
    <w:p w:rsidR="004F6168" w:rsidRDefault="004F6168" w:rsidP="008352AB">
      <w:pPr>
        <w:spacing w:line="264" w:lineRule="auto"/>
        <w:rPr>
          <w:szCs w:val="28"/>
        </w:rPr>
      </w:pPr>
      <w:r w:rsidRPr="004F6168">
        <w:rPr>
          <w:szCs w:val="28"/>
        </w:rPr>
        <w:t>Нарушения при выполнении или невыполнение муниципальных задач и функций ор</w:t>
      </w:r>
      <w:r>
        <w:rPr>
          <w:szCs w:val="28"/>
        </w:rPr>
        <w:t>ганами местного самоуправления:</w:t>
      </w:r>
    </w:p>
    <w:p w:rsidR="00B71A49" w:rsidRPr="004F6168" w:rsidRDefault="004F6168" w:rsidP="008352AB">
      <w:pPr>
        <w:pStyle w:val="a4"/>
        <w:numPr>
          <w:ilvl w:val="1"/>
          <w:numId w:val="1"/>
        </w:numPr>
        <w:spacing w:line="264" w:lineRule="auto"/>
        <w:ind w:left="0" w:firstLine="709"/>
        <w:rPr>
          <w:szCs w:val="28"/>
        </w:rPr>
      </w:pPr>
      <w:r>
        <w:rPr>
          <w:szCs w:val="28"/>
        </w:rPr>
        <w:t>Н</w:t>
      </w:r>
      <w:r w:rsidRPr="004F6168">
        <w:rPr>
          <w:szCs w:val="28"/>
        </w:rPr>
        <w:t xml:space="preserve">арушение статьей </w:t>
      </w:r>
      <w:r>
        <w:rPr>
          <w:szCs w:val="28"/>
        </w:rPr>
        <w:t>13,</w:t>
      </w:r>
      <w:r w:rsidRPr="004F6168">
        <w:rPr>
          <w:szCs w:val="28"/>
        </w:rPr>
        <w:t xml:space="preserve">17,18,25 Федерального закона № 257-ФЗ «Об автомобильных дорогах и о дорожной деятельности в Российской Федерации" </w:t>
      </w:r>
      <w:r>
        <w:rPr>
          <w:szCs w:val="28"/>
        </w:rPr>
        <w:t>(</w:t>
      </w:r>
      <w:r w:rsidRPr="004F6168">
        <w:rPr>
          <w:szCs w:val="28"/>
        </w:rPr>
        <w:t>не утверждены порядок содержания автомобильных дорог, порядок ремонта автомобильных дорог, порядок установления и использования полос отвода автомобильных дорог местного значения</w:t>
      </w:r>
      <w:r>
        <w:rPr>
          <w:szCs w:val="28"/>
        </w:rPr>
        <w:t xml:space="preserve">, </w:t>
      </w:r>
      <w:r w:rsidRPr="004F6168">
        <w:rPr>
          <w:szCs w:val="28"/>
        </w:rPr>
        <w:t>норматив финансовых затрат на капитальный ремонт, ремонт и содержание автомобильных дорог и правила расчета ассигнований местного бюджета, перечень автомобильных дорог общего пользования местного значения, перечня автомобильных дорог необщего пользования местного значения</w:t>
      </w:r>
      <w:r>
        <w:rPr>
          <w:szCs w:val="28"/>
        </w:rPr>
        <w:t>)</w:t>
      </w:r>
      <w:r w:rsidRPr="004F6168">
        <w:rPr>
          <w:szCs w:val="28"/>
        </w:rPr>
        <w:t>.</w:t>
      </w:r>
      <w:r w:rsidR="00B71A49" w:rsidRPr="004F6168">
        <w:rPr>
          <w:szCs w:val="28"/>
        </w:rPr>
        <w:t xml:space="preserve"> </w:t>
      </w:r>
    </w:p>
    <w:p w:rsidR="004F6168" w:rsidRDefault="004F6168" w:rsidP="008352AB">
      <w:pPr>
        <w:pStyle w:val="a4"/>
        <w:numPr>
          <w:ilvl w:val="0"/>
          <w:numId w:val="1"/>
        </w:numPr>
        <w:spacing w:line="264" w:lineRule="auto"/>
        <w:ind w:left="0" w:firstLine="709"/>
        <w:rPr>
          <w:szCs w:val="28"/>
        </w:rPr>
      </w:pPr>
      <w:r>
        <w:rPr>
          <w:szCs w:val="28"/>
        </w:rPr>
        <w:t>Н</w:t>
      </w:r>
      <w:r w:rsidRPr="004F6168">
        <w:rPr>
          <w:szCs w:val="28"/>
        </w:rPr>
        <w:t xml:space="preserve">арушение статьи 51 Федерального закона от 06.10.2003 № 131-ФЗ </w:t>
      </w:r>
      <w:r>
        <w:rPr>
          <w:szCs w:val="28"/>
        </w:rPr>
        <w:t>(</w:t>
      </w:r>
      <w:r w:rsidRPr="004F6168">
        <w:rPr>
          <w:szCs w:val="28"/>
        </w:rPr>
        <w:t>не утвержден нормативный акт, устанавливающий порядок ведения реестра муниципального имущества</w:t>
      </w:r>
      <w:r>
        <w:rPr>
          <w:szCs w:val="28"/>
        </w:rPr>
        <w:t>).</w:t>
      </w:r>
    </w:p>
    <w:p w:rsidR="004F6168" w:rsidRPr="004F6168" w:rsidRDefault="004F6168" w:rsidP="008352AB">
      <w:pPr>
        <w:pStyle w:val="a4"/>
        <w:numPr>
          <w:ilvl w:val="0"/>
          <w:numId w:val="1"/>
        </w:numPr>
        <w:spacing w:line="264" w:lineRule="auto"/>
        <w:ind w:left="0" w:firstLine="709"/>
        <w:rPr>
          <w:szCs w:val="28"/>
        </w:rPr>
      </w:pPr>
      <w:r w:rsidRPr="004F6168">
        <w:rPr>
          <w:szCs w:val="28"/>
        </w:rPr>
        <w:lastRenderedPageBreak/>
        <w:t>Нарушение порядка учета и ведения реестра муниципального имущества</w:t>
      </w:r>
      <w:r>
        <w:rPr>
          <w:szCs w:val="28"/>
        </w:rPr>
        <w:t xml:space="preserve"> </w:t>
      </w:r>
      <w:r w:rsidRPr="004F6168">
        <w:rPr>
          <w:szCs w:val="28"/>
        </w:rPr>
        <w:t>ведение реестра муниципального имущества осуществляется с нарушениями (отсутствует значительный объем обязательных сведений).</w:t>
      </w:r>
    </w:p>
    <w:p w:rsidR="004F6168" w:rsidRDefault="004F6168" w:rsidP="008352AB">
      <w:pPr>
        <w:pStyle w:val="Default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F6168">
        <w:rPr>
          <w:sz w:val="28"/>
          <w:szCs w:val="28"/>
        </w:rPr>
        <w:t>Несоблюдение требования государственной регистрации прав на недвижимое имущество и сделок с ним, государственного кадастрового учета недвижимого имущества</w:t>
      </w:r>
      <w:r>
        <w:rPr>
          <w:sz w:val="28"/>
          <w:szCs w:val="28"/>
        </w:rPr>
        <w:t xml:space="preserve"> (</w:t>
      </w:r>
      <w:r w:rsidRPr="004F6168">
        <w:rPr>
          <w:sz w:val="28"/>
          <w:szCs w:val="28"/>
        </w:rPr>
        <w:t xml:space="preserve">по 7 объектам недвижимости, учтенных в реестре муниципальной собственности </w:t>
      </w:r>
      <w:proofErr w:type="spellStart"/>
      <w:r w:rsidRPr="004F6168">
        <w:rPr>
          <w:sz w:val="28"/>
          <w:szCs w:val="28"/>
        </w:rPr>
        <w:t>Рамасухского</w:t>
      </w:r>
      <w:proofErr w:type="spellEnd"/>
      <w:r w:rsidRPr="004F6168">
        <w:rPr>
          <w:sz w:val="28"/>
          <w:szCs w:val="28"/>
        </w:rPr>
        <w:t xml:space="preserve"> городского поселения, не осуществлена государственная регистрация права собственности</w:t>
      </w:r>
      <w:r>
        <w:rPr>
          <w:sz w:val="28"/>
          <w:szCs w:val="28"/>
        </w:rPr>
        <w:t>).</w:t>
      </w:r>
    </w:p>
    <w:p w:rsidR="004F6168" w:rsidRDefault="004F6168" w:rsidP="008352AB">
      <w:pPr>
        <w:pStyle w:val="Default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F6168">
        <w:rPr>
          <w:sz w:val="28"/>
          <w:szCs w:val="28"/>
        </w:rPr>
        <w:t>Нарушение порядка формирования бюджетных ассигнований дорожных фондов</w:t>
      </w:r>
      <w:r>
        <w:rPr>
          <w:sz w:val="28"/>
          <w:szCs w:val="28"/>
        </w:rPr>
        <w:t xml:space="preserve"> (</w:t>
      </w:r>
      <w:r w:rsidRPr="004F6168">
        <w:rPr>
          <w:sz w:val="28"/>
          <w:szCs w:val="28"/>
        </w:rPr>
        <w:t>в нарушение Порядка создания дорожного фонда при формировании Дорожного фонда в 2021-2022 годах в источники формирования отнесены поступления, не включенные в источники формирования Дорожного фонда</w:t>
      </w:r>
      <w:r>
        <w:rPr>
          <w:sz w:val="28"/>
          <w:szCs w:val="28"/>
        </w:rPr>
        <w:t xml:space="preserve"> </w:t>
      </w:r>
      <w:r w:rsidRPr="004F6168">
        <w:rPr>
          <w:sz w:val="28"/>
          <w:szCs w:val="28"/>
        </w:rPr>
        <w:t>(земельный налог и налог на доходы физических лиц).</w:t>
      </w:r>
    </w:p>
    <w:p w:rsidR="00B71A49" w:rsidRDefault="00B71A49" w:rsidP="008352AB">
      <w:pPr>
        <w:pStyle w:val="Default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законодательства в сфере закупок:</w:t>
      </w:r>
    </w:p>
    <w:p w:rsidR="008352AB" w:rsidRDefault="008352AB" w:rsidP="008352A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В</w:t>
      </w:r>
      <w:r w:rsidRPr="008352AB">
        <w:rPr>
          <w:sz w:val="28"/>
          <w:szCs w:val="28"/>
        </w:rPr>
        <w:t xml:space="preserve"> нарушение пункта 4 статьи 93 Закона 44-ФЗ в 2021 году администрацией поселка </w:t>
      </w:r>
      <w:proofErr w:type="spellStart"/>
      <w:r w:rsidRPr="008352AB">
        <w:rPr>
          <w:sz w:val="28"/>
          <w:szCs w:val="28"/>
        </w:rPr>
        <w:t>Рамасуха</w:t>
      </w:r>
      <w:proofErr w:type="spellEnd"/>
      <w:r w:rsidRPr="008352AB">
        <w:rPr>
          <w:sz w:val="28"/>
          <w:szCs w:val="28"/>
        </w:rPr>
        <w:t xml:space="preserve"> осуществлены закупки товаров, работ, услуг у единственного поставщика путем заключения разового договора на сумму до 600 тыс. рублей при превышении 2 миллионов рублей, общего объема таких закупок (договор от 08.10.2021 №153-П/21, договор </w:t>
      </w:r>
      <w:bookmarkStart w:id="0" w:name="_GoBack"/>
      <w:bookmarkEnd w:id="0"/>
      <w:r w:rsidRPr="008352AB">
        <w:rPr>
          <w:sz w:val="28"/>
          <w:szCs w:val="28"/>
        </w:rPr>
        <w:t>от 28.10.2021 № 175-П/21)</w:t>
      </w:r>
    </w:p>
    <w:p w:rsidR="008352AB" w:rsidRDefault="008352AB" w:rsidP="008352A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8352AB">
        <w:rPr>
          <w:sz w:val="28"/>
          <w:szCs w:val="28"/>
        </w:rPr>
        <w:t xml:space="preserve">В нарушение условий договоров администрацией </w:t>
      </w:r>
      <w:proofErr w:type="spellStart"/>
      <w:r w:rsidRPr="008352AB">
        <w:rPr>
          <w:sz w:val="28"/>
          <w:szCs w:val="28"/>
        </w:rPr>
        <w:t>п.Рамасуха</w:t>
      </w:r>
      <w:proofErr w:type="spellEnd"/>
      <w:r w:rsidRPr="008352AB">
        <w:rPr>
          <w:sz w:val="28"/>
          <w:szCs w:val="28"/>
        </w:rPr>
        <w:t xml:space="preserve"> не осуществлялся контроль за качеством выполняемых дорожных работ - по 2 договорам на ремонт автомобильных дорог отсутствуют под</w:t>
      </w:r>
      <w:r>
        <w:rPr>
          <w:sz w:val="28"/>
          <w:szCs w:val="28"/>
        </w:rPr>
        <w:t xml:space="preserve">писанные акты на скрытые работы, </w:t>
      </w:r>
      <w:r w:rsidRPr="008352AB">
        <w:rPr>
          <w:sz w:val="28"/>
          <w:szCs w:val="28"/>
        </w:rPr>
        <w:t xml:space="preserve">на момент проверки отсутствуют сертификаты безопасности на песок, щебень по 8 исполненным договорам). </w:t>
      </w:r>
      <w:r>
        <w:rPr>
          <w:sz w:val="28"/>
          <w:szCs w:val="28"/>
        </w:rPr>
        <w:t xml:space="preserve"> </w:t>
      </w: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1D1CBA">
        <w:rPr>
          <w:color w:val="auto"/>
          <w:sz w:val="28"/>
          <w:szCs w:val="28"/>
        </w:rPr>
        <w:t>В адрес объек</w:t>
      </w:r>
      <w:r>
        <w:rPr>
          <w:color w:val="auto"/>
          <w:sz w:val="28"/>
          <w:szCs w:val="28"/>
        </w:rPr>
        <w:t>т</w:t>
      </w:r>
      <w:r w:rsidR="008352AB">
        <w:rPr>
          <w:color w:val="auto"/>
          <w:sz w:val="28"/>
          <w:szCs w:val="28"/>
        </w:rPr>
        <w:t>а</w:t>
      </w:r>
      <w:r w:rsidRPr="001D1CBA">
        <w:rPr>
          <w:color w:val="auto"/>
          <w:sz w:val="28"/>
          <w:szCs w:val="28"/>
        </w:rPr>
        <w:t xml:space="preserve"> контроля направлен</w:t>
      </w:r>
      <w:r w:rsidR="008352AB">
        <w:rPr>
          <w:color w:val="auto"/>
          <w:sz w:val="28"/>
          <w:szCs w:val="28"/>
        </w:rPr>
        <w:t>о</w:t>
      </w:r>
      <w:r w:rsidRPr="001D1CBA">
        <w:rPr>
          <w:color w:val="auto"/>
          <w:sz w:val="28"/>
          <w:szCs w:val="28"/>
        </w:rPr>
        <w:t xml:space="preserve"> представлени</w:t>
      </w:r>
      <w:r w:rsidR="008352AB">
        <w:rPr>
          <w:color w:val="auto"/>
          <w:sz w:val="28"/>
          <w:szCs w:val="28"/>
        </w:rPr>
        <w:t>е</w:t>
      </w:r>
      <w:r w:rsidRPr="001D1CBA">
        <w:rPr>
          <w:color w:val="auto"/>
          <w:sz w:val="28"/>
          <w:szCs w:val="28"/>
        </w:rPr>
        <w:t xml:space="preserve"> об устранении нарушений и недостатков. </w:t>
      </w:r>
    </w:p>
    <w:p w:rsidR="00B71A49" w:rsidRDefault="00B71A49" w:rsidP="008352AB">
      <w:pPr>
        <w:spacing w:line="264" w:lineRule="auto"/>
        <w:rPr>
          <w:szCs w:val="28"/>
        </w:rPr>
      </w:pPr>
      <w:r>
        <w:rPr>
          <w:szCs w:val="28"/>
        </w:rPr>
        <w:t>М</w:t>
      </w:r>
      <w:r w:rsidRPr="00E531EF">
        <w:rPr>
          <w:szCs w:val="28"/>
        </w:rPr>
        <w:t>атериалы ко</w:t>
      </w:r>
      <w:r>
        <w:rPr>
          <w:szCs w:val="28"/>
        </w:rPr>
        <w:t>нтрольного мероприятия направлены</w:t>
      </w:r>
      <w:r w:rsidRPr="00E531EF">
        <w:rPr>
          <w:szCs w:val="28"/>
        </w:rPr>
        <w:t xml:space="preserve"> в </w:t>
      </w:r>
      <w:r>
        <w:rPr>
          <w:szCs w:val="28"/>
        </w:rPr>
        <w:t>Контрольно-ревизионное управление Администрации Губернатора Брянской области и Правительства Брянской области</w:t>
      </w: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p w:rsidR="009E5C66" w:rsidRDefault="009E5C66"/>
    <w:sectPr w:rsidR="009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1D53"/>
    <w:multiLevelType w:val="multilevel"/>
    <w:tmpl w:val="E65E4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5"/>
    <w:rsid w:val="002B1F83"/>
    <w:rsid w:val="00403D62"/>
    <w:rsid w:val="004A7D7B"/>
    <w:rsid w:val="004F6168"/>
    <w:rsid w:val="00686A9B"/>
    <w:rsid w:val="008352AB"/>
    <w:rsid w:val="009E5C66"/>
    <w:rsid w:val="00B71A49"/>
    <w:rsid w:val="00D2735A"/>
    <w:rsid w:val="00D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394F-A1C2-4EB5-8B60-98D2176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A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B71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1A49"/>
    <w:pPr>
      <w:ind w:left="720"/>
      <w:contextualSpacing/>
    </w:pPr>
  </w:style>
  <w:style w:type="character" w:styleId="a5">
    <w:name w:val="Strong"/>
    <w:basedOn w:val="a0"/>
    <w:uiPriority w:val="22"/>
    <w:qFormat/>
    <w:rsid w:val="00686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2022-07-19T09:29:00Z</dcterms:created>
  <dcterms:modified xsi:type="dcterms:W3CDTF">2022-07-19T13:08:00Z</dcterms:modified>
</cp:coreProperties>
</file>