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A9" w:rsidRDefault="00E95EA9" w:rsidP="00E95E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Информация</w:t>
      </w:r>
    </w:p>
    <w:p w:rsidR="00E95EA9" w:rsidRDefault="00E95EA9" w:rsidP="00E95E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результатах экспертно-аналитического мероприятия</w:t>
      </w:r>
    </w:p>
    <w:p w:rsidR="00E95EA9" w:rsidRDefault="00E95EA9" w:rsidP="00E95EA9">
      <w:pPr>
        <w:spacing w:after="0" w:line="240" w:lineRule="auto"/>
        <w:ind w:right="-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F75C8">
        <w:rPr>
          <w:rFonts w:ascii="Times New Roman" w:eastAsia="Arial Unicode MS" w:hAnsi="Times New Roman"/>
          <w:b/>
          <w:sz w:val="28"/>
          <w:szCs w:val="28"/>
        </w:rPr>
        <w:t>«Экспертиза и подготовка заключения на отчет об исполнении бюджета Почепского муниципального района Брянской области за 20</w:t>
      </w:r>
      <w:r>
        <w:rPr>
          <w:rFonts w:ascii="Times New Roman" w:eastAsia="Arial Unicode MS" w:hAnsi="Times New Roman"/>
          <w:b/>
          <w:sz w:val="28"/>
          <w:szCs w:val="28"/>
        </w:rPr>
        <w:t>2</w:t>
      </w:r>
      <w:r w:rsidR="009E6786">
        <w:rPr>
          <w:rFonts w:ascii="Times New Roman" w:eastAsia="Arial Unicode MS" w:hAnsi="Times New Roman"/>
          <w:b/>
          <w:sz w:val="28"/>
          <w:szCs w:val="28"/>
        </w:rPr>
        <w:t>1</w:t>
      </w:r>
      <w:bookmarkStart w:id="0" w:name="_GoBack"/>
      <w:bookmarkEnd w:id="0"/>
      <w:r w:rsidRPr="007F75C8">
        <w:rPr>
          <w:rFonts w:ascii="Times New Roman" w:eastAsia="Arial Unicode MS" w:hAnsi="Times New Roman"/>
          <w:b/>
          <w:sz w:val="28"/>
          <w:szCs w:val="28"/>
        </w:rPr>
        <w:t xml:space="preserve"> год»</w:t>
      </w:r>
      <w:r>
        <w:rPr>
          <w:rFonts w:ascii="Times New Roman" w:eastAsia="Arial Unicode MS" w:hAnsi="Times New Roman"/>
          <w:b/>
          <w:sz w:val="28"/>
          <w:szCs w:val="28"/>
        </w:rPr>
        <w:t>.</w:t>
      </w:r>
    </w:p>
    <w:p w:rsidR="00E95EA9" w:rsidRPr="007F75C8" w:rsidRDefault="00E95EA9" w:rsidP="00E95EA9">
      <w:pPr>
        <w:spacing w:after="0" w:line="240" w:lineRule="auto"/>
        <w:ind w:right="-1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E95EA9" w:rsidRPr="002313B7" w:rsidRDefault="00E95EA9" w:rsidP="00E95EA9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ст.264.4. Бюджетного кодекса Российской Федерации, Порядком составления, рассмотрения и утверждения районного бюджета, а также порядке представления, рассмотрения и утверждения отчетности об исполнении районного бюджета и его внешней проверки, утвержденным решением Почепского районного Совета народных депутатов от 13.02.2017 № 223, пунктом 1.3.1 Плана работы Контрольно-счетной палаты Почепского района на 2021 год проведена внешняя проверка годового отчета об исполнении бюджета Почепского муниципального района Брянской области за 202</w:t>
      </w:r>
      <w:r w:rsidR="00574C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 год, включая внешнюю проверку бюджетной отчетности 6 главных администраторов бюджетных средств.</w:t>
      </w:r>
    </w:p>
    <w:p w:rsidR="00574C5B" w:rsidRPr="00F0242D" w:rsidRDefault="00574C5B" w:rsidP="00574C5B">
      <w:pPr>
        <w:pStyle w:val="2"/>
        <w:spacing w:line="276" w:lineRule="auto"/>
        <w:jc w:val="both"/>
        <w:rPr>
          <w:b w:val="0"/>
        </w:rPr>
      </w:pPr>
      <w:r w:rsidRPr="00F0242D">
        <w:rPr>
          <w:b w:val="0"/>
        </w:rPr>
        <w:t>С основными положениями заключения по результатам экспертизы можно ознакомиться </w:t>
      </w:r>
      <w:hyperlink r:id="rId4" w:history="1">
        <w:r w:rsidRPr="00F0242D">
          <w:rPr>
            <w:rStyle w:val="a3"/>
            <w:b w:val="0"/>
          </w:rPr>
          <w:t>здесь.</w:t>
        </w:r>
      </w:hyperlink>
    </w:p>
    <w:p w:rsidR="00574C5B" w:rsidRPr="00F0242D" w:rsidRDefault="00574C5B" w:rsidP="00574C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4C5B" w:rsidRPr="00F0242D" w:rsidRDefault="00574C5B" w:rsidP="00574C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4C5B" w:rsidRPr="002313B7" w:rsidRDefault="00574C5B" w:rsidP="00E95EA9">
      <w:pPr>
        <w:spacing w:after="0" w:line="264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74C5B" w:rsidRPr="0023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C8"/>
    <w:rsid w:val="003C1D56"/>
    <w:rsid w:val="00574C5B"/>
    <w:rsid w:val="009B75C8"/>
    <w:rsid w:val="009E6786"/>
    <w:rsid w:val="00E9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8B931-058C-4959-A795-B90CD221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A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74C5B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eastAsia="Times New Roman" w:hAnsi="Times New Roman"/>
      <w:b/>
      <w:bCs/>
      <w:spacing w:val="-1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4C5B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574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ppochep.ru/wp-content/document/&#1088;&#1072;&#1081;&#1086;&#1085;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2022-07-21T10:28:00Z</dcterms:created>
  <dcterms:modified xsi:type="dcterms:W3CDTF">2022-07-21T10:30:00Z</dcterms:modified>
</cp:coreProperties>
</file>