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 w:rsidR="006E43A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80BB5">
        <w:rPr>
          <w:rFonts w:ascii="Times New Roman" w:hAnsi="Times New Roman" w:cs="Times New Roman"/>
          <w:b/>
          <w:sz w:val="28"/>
          <w:szCs w:val="28"/>
        </w:rPr>
        <w:t>1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04" w:rsidRDefault="00D00FF8" w:rsidP="00E047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 w:rsidR="006E43A7">
        <w:rPr>
          <w:rFonts w:ascii="Times New Roman" w:hAnsi="Times New Roman" w:cs="Times New Roman"/>
          <w:sz w:val="28"/>
          <w:szCs w:val="28"/>
        </w:rPr>
        <w:t>9 месяцев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202</w:t>
      </w:r>
      <w:r w:rsidR="00280BB5">
        <w:rPr>
          <w:rFonts w:ascii="Times New Roman" w:hAnsi="Times New Roman" w:cs="Times New Roman"/>
          <w:sz w:val="28"/>
          <w:szCs w:val="28"/>
        </w:rPr>
        <w:t>1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E047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65336A" w:rsidRDefault="00C94504" w:rsidP="00E047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886B90">
        <w:rPr>
          <w:rFonts w:ascii="Times New Roman" w:hAnsi="Times New Roman"/>
          <w:sz w:val="28"/>
          <w:szCs w:val="28"/>
        </w:rPr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36A">
        <w:rPr>
          <w:rFonts w:ascii="Times New Roman" w:hAnsi="Times New Roman"/>
          <w:sz w:val="28"/>
          <w:szCs w:val="28"/>
        </w:rPr>
        <w:t>Бакланской</w:t>
      </w:r>
      <w:proofErr w:type="spellEnd"/>
      <w:r w:rsidR="0065336A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>
        <w:rPr>
          <w:rFonts w:ascii="Times New Roman" w:hAnsi="Times New Roman"/>
          <w:sz w:val="28"/>
          <w:szCs w:val="28"/>
        </w:rPr>
        <w:t xml:space="preserve"> устранены нарушения применения бюджетной классификации при отражении </w:t>
      </w:r>
      <w:r w:rsidR="0065336A">
        <w:rPr>
          <w:rFonts w:ascii="Times New Roman" w:hAnsi="Times New Roman"/>
          <w:sz w:val="28"/>
          <w:szCs w:val="28"/>
        </w:rPr>
        <w:t>доходов бюджета при</w:t>
      </w:r>
      <w:r w:rsidR="0065336A" w:rsidRPr="0065336A">
        <w:rPr>
          <w:rFonts w:ascii="Times New Roman" w:hAnsi="Times New Roman"/>
          <w:sz w:val="28"/>
          <w:szCs w:val="28"/>
        </w:rPr>
        <w:t xml:space="preserve"> поступлени</w:t>
      </w:r>
      <w:r w:rsidR="0065336A">
        <w:rPr>
          <w:rFonts w:ascii="Times New Roman" w:hAnsi="Times New Roman"/>
          <w:sz w:val="28"/>
          <w:szCs w:val="28"/>
        </w:rPr>
        <w:t>и</w:t>
      </w:r>
      <w:r w:rsidR="0065336A" w:rsidRPr="0065336A">
        <w:rPr>
          <w:rFonts w:ascii="Times New Roman" w:hAnsi="Times New Roman"/>
          <w:sz w:val="28"/>
          <w:szCs w:val="28"/>
        </w:rPr>
        <w:t xml:space="preserve"> платы за размещение нестационарных торговых</w:t>
      </w:r>
      <w:r w:rsidR="0065336A">
        <w:rPr>
          <w:rFonts w:ascii="Times New Roman" w:hAnsi="Times New Roman"/>
          <w:sz w:val="28"/>
          <w:szCs w:val="28"/>
        </w:rPr>
        <w:t xml:space="preserve"> объектов.</w:t>
      </w:r>
    </w:p>
    <w:p w:rsidR="000B4C48" w:rsidRDefault="0065336A" w:rsidP="00E047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36A">
        <w:rPr>
          <w:rFonts w:ascii="Times New Roman" w:hAnsi="Times New Roman"/>
          <w:sz w:val="28"/>
          <w:szCs w:val="28"/>
        </w:rPr>
        <w:t xml:space="preserve">  </w:t>
      </w:r>
      <w:r w:rsidR="00CD18FB">
        <w:rPr>
          <w:rFonts w:ascii="Times New Roman" w:hAnsi="Times New Roman"/>
          <w:sz w:val="28"/>
          <w:szCs w:val="28"/>
        </w:rPr>
        <w:t xml:space="preserve">2. </w:t>
      </w:r>
      <w:r w:rsidR="00C94504">
        <w:rPr>
          <w:rFonts w:ascii="Times New Roman" w:hAnsi="Times New Roman"/>
          <w:sz w:val="28"/>
          <w:szCs w:val="28"/>
        </w:rPr>
        <w:t xml:space="preserve">В части </w:t>
      </w:r>
      <w:r w:rsidR="000B4C48" w:rsidRPr="000B4C48">
        <w:rPr>
          <w:rFonts w:ascii="Times New Roman" w:hAnsi="Times New Roman"/>
          <w:sz w:val="28"/>
          <w:szCs w:val="28"/>
        </w:rPr>
        <w:t>нарушение порядка разработки и реализации муниципальных программ</w:t>
      </w:r>
      <w:r w:rsidR="000B4C48">
        <w:rPr>
          <w:rFonts w:ascii="Times New Roman" w:hAnsi="Times New Roman"/>
          <w:sz w:val="28"/>
          <w:szCs w:val="28"/>
        </w:rPr>
        <w:t>.</w:t>
      </w:r>
    </w:p>
    <w:p w:rsidR="00E047A8" w:rsidRDefault="000B4C48" w:rsidP="00E047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48">
        <w:rPr>
          <w:rFonts w:ascii="Times New Roman" w:hAnsi="Times New Roman"/>
          <w:sz w:val="28"/>
          <w:szCs w:val="28"/>
        </w:rPr>
        <w:t xml:space="preserve"> </w:t>
      </w:r>
      <w:r w:rsidR="00E047A8">
        <w:rPr>
          <w:rFonts w:ascii="Times New Roman" w:hAnsi="Times New Roman"/>
          <w:sz w:val="28"/>
          <w:szCs w:val="28"/>
        </w:rPr>
        <w:t>М</w:t>
      </w:r>
      <w:r w:rsidR="00E047A8" w:rsidRPr="000B4C48">
        <w:rPr>
          <w:rFonts w:ascii="Times New Roman" w:hAnsi="Times New Roman"/>
          <w:sz w:val="28"/>
          <w:szCs w:val="28"/>
        </w:rPr>
        <w:t>униципальн</w:t>
      </w:r>
      <w:r w:rsidR="00E047A8">
        <w:rPr>
          <w:rFonts w:ascii="Times New Roman" w:hAnsi="Times New Roman"/>
          <w:sz w:val="28"/>
          <w:szCs w:val="28"/>
        </w:rPr>
        <w:t>ая</w:t>
      </w:r>
      <w:r w:rsidR="00E047A8" w:rsidRPr="000B4C48">
        <w:rPr>
          <w:rFonts w:ascii="Times New Roman" w:hAnsi="Times New Roman"/>
          <w:sz w:val="28"/>
          <w:szCs w:val="28"/>
        </w:rPr>
        <w:t xml:space="preserve"> программ</w:t>
      </w:r>
      <w:r w:rsidR="00E047A8">
        <w:rPr>
          <w:rFonts w:ascii="Times New Roman" w:hAnsi="Times New Roman"/>
          <w:sz w:val="28"/>
          <w:szCs w:val="28"/>
        </w:rPr>
        <w:t>а</w:t>
      </w:r>
      <w:r w:rsidR="00E047A8" w:rsidRPr="000B4C48">
        <w:rPr>
          <w:rFonts w:ascii="Times New Roman" w:hAnsi="Times New Roman"/>
          <w:sz w:val="28"/>
          <w:szCs w:val="28"/>
        </w:rPr>
        <w:t xml:space="preserve"> </w:t>
      </w:r>
      <w:r w:rsidR="00E047A8" w:rsidRPr="002B3BF3">
        <w:rPr>
          <w:rFonts w:ascii="Times New Roman" w:hAnsi="Times New Roman"/>
          <w:sz w:val="28"/>
          <w:szCs w:val="28"/>
        </w:rPr>
        <w:t>«Реализация программ (проектов) инициативного бюджетирования Почепского городского поселения на 2021 год», приведена в со</w:t>
      </w:r>
      <w:r w:rsidR="00E047A8">
        <w:rPr>
          <w:rFonts w:ascii="Times New Roman" w:hAnsi="Times New Roman"/>
          <w:sz w:val="28"/>
          <w:szCs w:val="28"/>
        </w:rPr>
        <w:t>ответствие с р</w:t>
      </w:r>
      <w:bookmarkStart w:id="0" w:name="_GoBack"/>
      <w:bookmarkEnd w:id="0"/>
      <w:r w:rsidR="00E047A8">
        <w:rPr>
          <w:rFonts w:ascii="Times New Roman" w:hAnsi="Times New Roman"/>
          <w:sz w:val="28"/>
          <w:szCs w:val="28"/>
        </w:rPr>
        <w:t>ешением о бюджете.</w:t>
      </w:r>
    </w:p>
    <w:p w:rsidR="00A602D5" w:rsidRPr="001D75C1" w:rsidRDefault="00A602D5" w:rsidP="00E047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0B4C48"/>
    <w:rsid w:val="0017234B"/>
    <w:rsid w:val="001D75C1"/>
    <w:rsid w:val="00214626"/>
    <w:rsid w:val="00280BB5"/>
    <w:rsid w:val="004B7E25"/>
    <w:rsid w:val="00507D1A"/>
    <w:rsid w:val="0065336A"/>
    <w:rsid w:val="006C2E5C"/>
    <w:rsid w:val="006E43A7"/>
    <w:rsid w:val="00886B90"/>
    <w:rsid w:val="008C24EA"/>
    <w:rsid w:val="009946AA"/>
    <w:rsid w:val="00A602D5"/>
    <w:rsid w:val="00A74C74"/>
    <w:rsid w:val="00C93C58"/>
    <w:rsid w:val="00C94504"/>
    <w:rsid w:val="00CC0A0D"/>
    <w:rsid w:val="00CD18FB"/>
    <w:rsid w:val="00D00FF8"/>
    <w:rsid w:val="00E047A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2020-10-12T15:51:00Z</dcterms:created>
  <dcterms:modified xsi:type="dcterms:W3CDTF">2022-02-04T08:24:00Z</dcterms:modified>
</cp:coreProperties>
</file>