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E9" w:rsidRDefault="00781AE9" w:rsidP="00781AE9">
      <w:pPr>
        <w:pStyle w:val="2"/>
        <w:spacing w:before="0" w:after="0" w:line="276" w:lineRule="auto"/>
        <w:ind w:firstLine="709"/>
        <w:jc w:val="center"/>
        <w:rPr>
          <w:rFonts w:ascii="Times New Roman" w:hAnsi="Times New Roman" w:cs="Times New Roman"/>
          <w:i w:val="0"/>
        </w:rPr>
      </w:pPr>
      <w:r w:rsidRPr="00AC2C8D">
        <w:rPr>
          <w:rFonts w:ascii="Times New Roman" w:hAnsi="Times New Roman" w:cs="Times New Roman"/>
          <w:i w:val="0"/>
        </w:rPr>
        <w:t>ЗАКЛЮЧЕНИЕ</w:t>
      </w:r>
    </w:p>
    <w:p w:rsidR="00781AE9" w:rsidRPr="00006703" w:rsidRDefault="00781AE9" w:rsidP="00781AE9">
      <w:pPr>
        <w:spacing w:line="276" w:lineRule="auto"/>
        <w:ind w:firstLine="709"/>
        <w:jc w:val="both"/>
      </w:pPr>
    </w:p>
    <w:p w:rsidR="00CD4153" w:rsidRDefault="00781AE9" w:rsidP="00781AE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81AE9">
        <w:rPr>
          <w:b/>
          <w:sz w:val="28"/>
          <w:szCs w:val="28"/>
        </w:rPr>
        <w:t>по результатам экспертизы проекта решения Почепского районного Совета народных депутатов</w:t>
      </w:r>
      <w:r w:rsidR="00371972">
        <w:rPr>
          <w:b/>
          <w:sz w:val="28"/>
          <w:szCs w:val="28"/>
        </w:rPr>
        <w:t xml:space="preserve"> </w:t>
      </w:r>
    </w:p>
    <w:p w:rsidR="00AE0F1C" w:rsidRPr="00781AE9" w:rsidRDefault="00781AE9" w:rsidP="00781AE9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81AE9">
        <w:rPr>
          <w:b/>
          <w:sz w:val="28"/>
          <w:szCs w:val="28"/>
        </w:rPr>
        <w:t>«О даче согласия на передачу из собственности муниципального образования «</w:t>
      </w:r>
      <w:proofErr w:type="spellStart"/>
      <w:r w:rsidRPr="00781AE9">
        <w:rPr>
          <w:b/>
          <w:sz w:val="28"/>
          <w:szCs w:val="28"/>
        </w:rPr>
        <w:t>Почепский</w:t>
      </w:r>
      <w:proofErr w:type="spellEnd"/>
      <w:r w:rsidRPr="00781AE9">
        <w:rPr>
          <w:b/>
          <w:sz w:val="28"/>
          <w:szCs w:val="28"/>
        </w:rPr>
        <w:t xml:space="preserve"> муниципальный район Брянской области недвижимого имущества, закрепленного на праве оперативного управления за МБУК «Районный </w:t>
      </w:r>
      <w:proofErr w:type="spellStart"/>
      <w:r w:rsidRPr="00781AE9">
        <w:rPr>
          <w:b/>
          <w:sz w:val="28"/>
          <w:szCs w:val="28"/>
        </w:rPr>
        <w:t>межпоселенческий</w:t>
      </w:r>
      <w:proofErr w:type="spellEnd"/>
      <w:r w:rsidRPr="00781AE9">
        <w:rPr>
          <w:b/>
          <w:sz w:val="28"/>
          <w:szCs w:val="28"/>
        </w:rPr>
        <w:t xml:space="preserve"> Дом культуры» в собственность муниципального образования «</w:t>
      </w:r>
      <w:proofErr w:type="spellStart"/>
      <w:r w:rsidRPr="00781AE9">
        <w:rPr>
          <w:b/>
          <w:sz w:val="28"/>
          <w:szCs w:val="28"/>
        </w:rPr>
        <w:t>Речицкое</w:t>
      </w:r>
      <w:proofErr w:type="spellEnd"/>
      <w:r w:rsidRPr="00781AE9">
        <w:rPr>
          <w:b/>
          <w:sz w:val="28"/>
          <w:szCs w:val="28"/>
        </w:rPr>
        <w:t xml:space="preserve"> сельское поселение Почепского района Брянской области».</w:t>
      </w:r>
    </w:p>
    <w:p w:rsidR="00781AE9" w:rsidRDefault="00781AE9" w:rsidP="00781AE9">
      <w:pPr>
        <w:spacing w:line="276" w:lineRule="auto"/>
        <w:ind w:firstLine="709"/>
        <w:jc w:val="both"/>
        <w:rPr>
          <w:sz w:val="28"/>
          <w:szCs w:val="28"/>
        </w:rPr>
      </w:pPr>
    </w:p>
    <w:p w:rsidR="00781AE9" w:rsidRPr="00AC2C8D" w:rsidRDefault="00781AE9" w:rsidP="00261FA9">
      <w:pPr>
        <w:spacing w:after="100" w:line="276" w:lineRule="auto"/>
        <w:ind w:firstLine="709"/>
        <w:jc w:val="both"/>
        <w:rPr>
          <w:i/>
          <w:sz w:val="28"/>
          <w:szCs w:val="28"/>
        </w:rPr>
      </w:pPr>
      <w:r w:rsidRPr="00AC2C8D">
        <w:rPr>
          <w:sz w:val="28"/>
          <w:szCs w:val="28"/>
        </w:rPr>
        <w:t xml:space="preserve">Представленный проект решения подготовлен и вынесен на </w:t>
      </w:r>
      <w:r w:rsidRPr="00C009F3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отделом имущественных отношений администрации Почепского района</w:t>
      </w:r>
    </w:p>
    <w:p w:rsidR="00781AE9" w:rsidRPr="00063384" w:rsidRDefault="00781AE9" w:rsidP="00261FA9">
      <w:pPr>
        <w:pStyle w:val="Style1"/>
        <w:spacing w:after="100" w:line="276" w:lineRule="auto"/>
        <w:ind w:firstLine="709"/>
        <w:jc w:val="both"/>
        <w:rPr>
          <w:sz w:val="28"/>
          <w:szCs w:val="28"/>
        </w:rPr>
      </w:pPr>
      <w:r w:rsidRPr="00063384">
        <w:rPr>
          <w:sz w:val="28"/>
          <w:szCs w:val="28"/>
        </w:rPr>
        <w:t>Одновременно с проектом решения представлены следующие документы:</w:t>
      </w:r>
    </w:p>
    <w:p w:rsidR="00781AE9" w:rsidRPr="00074401" w:rsidRDefault="00781AE9" w:rsidP="00261FA9">
      <w:pPr>
        <w:pStyle w:val="Style1"/>
        <w:spacing w:after="1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Pr="00075D1C">
        <w:rPr>
          <w:sz w:val="28"/>
          <w:szCs w:val="28"/>
        </w:rPr>
        <w:t xml:space="preserve"> </w:t>
      </w:r>
      <w:r w:rsidRPr="0011648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1648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Почепского района;</w:t>
      </w:r>
    </w:p>
    <w:p w:rsidR="00781AE9" w:rsidRDefault="00781AE9" w:rsidP="00261FA9">
      <w:pPr>
        <w:pStyle w:val="Style1"/>
        <w:spacing w:after="100" w:line="276" w:lineRule="auto"/>
        <w:ind w:firstLine="709"/>
        <w:jc w:val="both"/>
        <w:rPr>
          <w:sz w:val="28"/>
          <w:szCs w:val="28"/>
        </w:rPr>
      </w:pPr>
      <w:r w:rsidRPr="00063384">
        <w:rPr>
          <w:sz w:val="28"/>
          <w:szCs w:val="28"/>
        </w:rPr>
        <w:t>- пояснительн</w:t>
      </w:r>
      <w:r>
        <w:rPr>
          <w:sz w:val="28"/>
          <w:szCs w:val="28"/>
        </w:rPr>
        <w:t>ая</w:t>
      </w:r>
      <w:r w:rsidRPr="00063384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  <w:r w:rsidRPr="00063384">
        <w:rPr>
          <w:sz w:val="28"/>
          <w:szCs w:val="28"/>
        </w:rPr>
        <w:t>;</w:t>
      </w:r>
    </w:p>
    <w:p w:rsidR="00781AE9" w:rsidRPr="00063384" w:rsidRDefault="00781AE9" w:rsidP="00261FA9">
      <w:pPr>
        <w:pStyle w:val="Style1"/>
        <w:spacing w:after="10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обоснование.</w:t>
      </w:r>
    </w:p>
    <w:p w:rsidR="00781AE9" w:rsidRDefault="00781AE9" w:rsidP="00261FA9">
      <w:pPr>
        <w:tabs>
          <w:tab w:val="left" w:pos="1496"/>
        </w:tabs>
        <w:spacing w:after="100" w:line="276" w:lineRule="auto"/>
        <w:ind w:firstLine="709"/>
        <w:jc w:val="both"/>
        <w:rPr>
          <w:sz w:val="28"/>
          <w:szCs w:val="28"/>
        </w:rPr>
      </w:pPr>
      <w:r w:rsidRPr="007D45C1">
        <w:rPr>
          <w:rStyle w:val="FontStyle12"/>
          <w:sz w:val="28"/>
          <w:szCs w:val="28"/>
        </w:rPr>
        <w:t xml:space="preserve">Проектом решения предлагается </w:t>
      </w:r>
      <w:r w:rsidRPr="00D139C3">
        <w:rPr>
          <w:sz w:val="28"/>
          <w:szCs w:val="28"/>
        </w:rPr>
        <w:t>переда</w:t>
      </w:r>
      <w:r>
        <w:rPr>
          <w:sz w:val="28"/>
          <w:szCs w:val="28"/>
        </w:rPr>
        <w:t>ть</w:t>
      </w:r>
      <w:r w:rsidRPr="00D139C3">
        <w:rPr>
          <w:sz w:val="28"/>
          <w:szCs w:val="28"/>
        </w:rPr>
        <w:t xml:space="preserve"> из собственности муниципального образования «</w:t>
      </w:r>
      <w:proofErr w:type="spellStart"/>
      <w:r w:rsidRPr="00D139C3">
        <w:rPr>
          <w:sz w:val="28"/>
          <w:szCs w:val="28"/>
        </w:rPr>
        <w:t>Почепский</w:t>
      </w:r>
      <w:proofErr w:type="spellEnd"/>
      <w:r w:rsidRPr="00D139C3">
        <w:rPr>
          <w:sz w:val="28"/>
          <w:szCs w:val="28"/>
        </w:rPr>
        <w:t xml:space="preserve"> муниципальный район Брянской области»</w:t>
      </w:r>
      <w:r>
        <w:rPr>
          <w:sz w:val="28"/>
          <w:szCs w:val="28"/>
        </w:rPr>
        <w:t xml:space="preserve"> </w:t>
      </w:r>
      <w:r w:rsidRPr="00D139C3">
        <w:rPr>
          <w:sz w:val="28"/>
          <w:szCs w:val="28"/>
        </w:rPr>
        <w:t>недвижимо</w:t>
      </w:r>
      <w:r>
        <w:rPr>
          <w:sz w:val="28"/>
          <w:szCs w:val="28"/>
        </w:rPr>
        <w:t>е</w:t>
      </w:r>
      <w:r w:rsidRPr="00D139C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 xml:space="preserve">о, </w:t>
      </w:r>
      <w:r w:rsidRPr="005738A6">
        <w:rPr>
          <w:sz w:val="28"/>
          <w:szCs w:val="28"/>
        </w:rPr>
        <w:t xml:space="preserve">закрепленного на праве оперативного управления за </w:t>
      </w:r>
      <w:r>
        <w:rPr>
          <w:sz w:val="28"/>
          <w:szCs w:val="28"/>
        </w:rPr>
        <w:t>МБУК</w:t>
      </w:r>
      <w:r w:rsidRPr="005738A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Районный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Дом культуры</w:t>
      </w:r>
      <w:r w:rsidRPr="005738A6">
        <w:rPr>
          <w:sz w:val="28"/>
          <w:szCs w:val="28"/>
        </w:rPr>
        <w:t>»</w:t>
      </w:r>
      <w:r w:rsidRPr="00D139C3">
        <w:rPr>
          <w:sz w:val="28"/>
          <w:szCs w:val="28"/>
        </w:rPr>
        <w:t xml:space="preserve"> в собственность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Речицкое</w:t>
      </w:r>
      <w:proofErr w:type="spellEnd"/>
      <w:r>
        <w:rPr>
          <w:sz w:val="28"/>
          <w:szCs w:val="28"/>
        </w:rPr>
        <w:t xml:space="preserve"> </w:t>
      </w:r>
      <w:r w:rsidRPr="008F7276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</w:t>
      </w:r>
      <w:r w:rsidRPr="008F7276">
        <w:rPr>
          <w:sz w:val="28"/>
          <w:szCs w:val="28"/>
        </w:rPr>
        <w:t>поселени</w:t>
      </w:r>
      <w:r>
        <w:rPr>
          <w:sz w:val="28"/>
          <w:szCs w:val="28"/>
        </w:rPr>
        <w:t>е Почепского района Брянской области», а также у</w:t>
      </w:r>
      <w:r w:rsidRPr="00D139C3">
        <w:rPr>
          <w:sz w:val="28"/>
          <w:szCs w:val="28"/>
        </w:rPr>
        <w:t>твердить перечень недвижимого имущества, предлагаемого к передаче из собственности муниципального образования «</w:t>
      </w:r>
      <w:proofErr w:type="spellStart"/>
      <w:r w:rsidRPr="00D139C3">
        <w:rPr>
          <w:sz w:val="28"/>
          <w:szCs w:val="28"/>
        </w:rPr>
        <w:t>Почепский</w:t>
      </w:r>
      <w:proofErr w:type="spellEnd"/>
      <w:r w:rsidRPr="00D139C3">
        <w:rPr>
          <w:sz w:val="28"/>
          <w:szCs w:val="28"/>
        </w:rPr>
        <w:t xml:space="preserve"> муниципальный район Брянской области» в собственность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Речицкое</w:t>
      </w:r>
      <w:proofErr w:type="spellEnd"/>
      <w:r>
        <w:rPr>
          <w:sz w:val="28"/>
          <w:szCs w:val="28"/>
        </w:rPr>
        <w:t xml:space="preserve"> </w:t>
      </w:r>
      <w:r w:rsidRPr="008F7276">
        <w:rPr>
          <w:sz w:val="28"/>
          <w:szCs w:val="28"/>
        </w:rPr>
        <w:t>сельско</w:t>
      </w:r>
      <w:r>
        <w:rPr>
          <w:sz w:val="28"/>
          <w:szCs w:val="28"/>
        </w:rPr>
        <w:t xml:space="preserve">е </w:t>
      </w:r>
      <w:r w:rsidRPr="008F7276">
        <w:rPr>
          <w:sz w:val="28"/>
          <w:szCs w:val="28"/>
        </w:rPr>
        <w:t>поселени</w:t>
      </w:r>
      <w:r>
        <w:rPr>
          <w:sz w:val="28"/>
          <w:szCs w:val="28"/>
        </w:rPr>
        <w:t>е Почепского района Брянской области».</w:t>
      </w:r>
      <w:r w:rsidRPr="00D139C3">
        <w:rPr>
          <w:sz w:val="28"/>
          <w:szCs w:val="28"/>
        </w:rPr>
        <w:t xml:space="preserve"> </w:t>
      </w:r>
    </w:p>
    <w:p w:rsidR="00781AE9" w:rsidRPr="00C01A6F" w:rsidRDefault="00781AE9" w:rsidP="00261FA9">
      <w:pPr>
        <w:spacing w:after="100" w:line="276" w:lineRule="auto"/>
        <w:ind w:firstLine="709"/>
        <w:jc w:val="both"/>
        <w:rPr>
          <w:sz w:val="28"/>
          <w:szCs w:val="28"/>
        </w:rPr>
      </w:pPr>
      <w:r w:rsidRPr="00C01A6F">
        <w:rPr>
          <w:sz w:val="28"/>
          <w:szCs w:val="28"/>
        </w:rPr>
        <w:t>Контрольно-счетная палата, рассмотрев материалы, представленные, к проекту решения, отмечает следующее.</w:t>
      </w:r>
    </w:p>
    <w:p w:rsidR="00781AE9" w:rsidRPr="00781AE9" w:rsidRDefault="00781AE9" w:rsidP="00261FA9">
      <w:pPr>
        <w:pStyle w:val="a4"/>
        <w:spacing w:after="100" w:line="276" w:lineRule="auto"/>
        <w:ind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781AE9">
        <w:rPr>
          <w:rFonts w:ascii="Times New Roman" w:hAnsi="Times New Roman" w:cs="Times New Roman"/>
          <w:szCs w:val="28"/>
          <w:lang w:val="ru-RU"/>
        </w:rPr>
        <w:t xml:space="preserve">Согласно пояснительной записке муниципальное недвижимое имущество передается в целях реализации проекта по программе поддержки местных инициатив, а именно, </w:t>
      </w:r>
      <w:r w:rsidRPr="00781AE9">
        <w:rPr>
          <w:rFonts w:ascii="Times New Roman" w:hAnsi="Times New Roman" w:cs="Times New Roman"/>
          <w:iCs/>
          <w:szCs w:val="28"/>
          <w:lang w:val="ru-RU"/>
        </w:rPr>
        <w:t xml:space="preserve">здание сельского Дома культуры (с библиотекой) по адресу: Брянская область, </w:t>
      </w:r>
      <w:proofErr w:type="spellStart"/>
      <w:r w:rsidRPr="00781AE9">
        <w:rPr>
          <w:rFonts w:ascii="Times New Roman" w:hAnsi="Times New Roman" w:cs="Times New Roman"/>
          <w:iCs/>
          <w:szCs w:val="28"/>
          <w:lang w:val="ru-RU"/>
        </w:rPr>
        <w:t>Почепский</w:t>
      </w:r>
      <w:proofErr w:type="spellEnd"/>
      <w:r w:rsidRPr="00781AE9">
        <w:rPr>
          <w:rFonts w:ascii="Times New Roman" w:hAnsi="Times New Roman" w:cs="Times New Roman"/>
          <w:iCs/>
          <w:szCs w:val="28"/>
          <w:lang w:val="ru-RU"/>
        </w:rPr>
        <w:t xml:space="preserve"> район, п. Речица, ул.70 Лет Октября, д.9</w:t>
      </w:r>
      <w:r>
        <w:rPr>
          <w:rFonts w:ascii="Times New Roman" w:hAnsi="Times New Roman" w:cs="Times New Roman"/>
          <w:iCs/>
          <w:szCs w:val="28"/>
          <w:lang w:val="ru-RU"/>
        </w:rPr>
        <w:t xml:space="preserve">, </w:t>
      </w:r>
      <w:r w:rsidRPr="00781AE9">
        <w:rPr>
          <w:rFonts w:ascii="Times New Roman" w:hAnsi="Times New Roman" w:cs="Times New Roman"/>
          <w:iCs/>
          <w:szCs w:val="28"/>
          <w:lang w:val="ru-RU"/>
        </w:rPr>
        <w:t>площадью – 2000 кв.</w:t>
      </w:r>
      <w:r>
        <w:rPr>
          <w:rFonts w:ascii="Times New Roman" w:hAnsi="Times New Roman" w:cs="Times New Roman"/>
          <w:iCs/>
          <w:szCs w:val="28"/>
          <w:lang w:val="ru-RU"/>
        </w:rPr>
        <w:t xml:space="preserve"> </w:t>
      </w:r>
      <w:r w:rsidRPr="00781AE9">
        <w:rPr>
          <w:rFonts w:ascii="Times New Roman" w:hAnsi="Times New Roman" w:cs="Times New Roman"/>
          <w:iCs/>
          <w:szCs w:val="28"/>
          <w:lang w:val="ru-RU"/>
        </w:rPr>
        <w:t xml:space="preserve">м., кадастровый номер 32:20:0400101:1932, балансовой стоимостью </w:t>
      </w:r>
      <w:r w:rsidRPr="00371972">
        <w:rPr>
          <w:rFonts w:ascii="Times New Roman" w:hAnsi="Times New Roman" w:cs="Times New Roman"/>
          <w:szCs w:val="28"/>
          <w:lang w:val="ru-RU"/>
        </w:rPr>
        <w:t>23913836,50</w:t>
      </w:r>
      <w:r w:rsidRPr="00781AE9">
        <w:rPr>
          <w:rFonts w:ascii="Times New Roman" w:hAnsi="Times New Roman" w:cs="Times New Roman"/>
          <w:szCs w:val="28"/>
          <w:lang w:val="ru-RU"/>
        </w:rPr>
        <w:t xml:space="preserve"> рублей.</w:t>
      </w:r>
    </w:p>
    <w:p w:rsidR="00781AE9" w:rsidRPr="007278CF" w:rsidRDefault="00781AE9" w:rsidP="00261FA9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lastRenderedPageBreak/>
        <w:t>Согласно п</w:t>
      </w:r>
      <w:r>
        <w:rPr>
          <w:sz w:val="28"/>
          <w:szCs w:val="28"/>
        </w:rPr>
        <w:t xml:space="preserve">ункту </w:t>
      </w:r>
      <w:r w:rsidRPr="007278CF">
        <w:rPr>
          <w:sz w:val="28"/>
          <w:szCs w:val="28"/>
        </w:rPr>
        <w:t>2 ст</w:t>
      </w:r>
      <w:r>
        <w:rPr>
          <w:sz w:val="28"/>
          <w:szCs w:val="28"/>
        </w:rPr>
        <w:t>атьи</w:t>
      </w:r>
      <w:r w:rsidRPr="007278CF">
        <w:rPr>
          <w:sz w:val="28"/>
          <w:szCs w:val="28"/>
        </w:rPr>
        <w:t xml:space="preserve"> 218 Г</w:t>
      </w:r>
      <w:r>
        <w:rPr>
          <w:sz w:val="28"/>
          <w:szCs w:val="28"/>
        </w:rPr>
        <w:t xml:space="preserve">ражданского </w:t>
      </w:r>
      <w:r w:rsidRPr="007278CF">
        <w:rPr>
          <w:sz w:val="28"/>
          <w:szCs w:val="28"/>
        </w:rPr>
        <w:t>К</w:t>
      </w:r>
      <w:r>
        <w:rPr>
          <w:sz w:val="28"/>
          <w:szCs w:val="28"/>
        </w:rPr>
        <w:t>одека</w:t>
      </w:r>
      <w:r w:rsidRPr="007278C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(далее – ГК РФ)</w:t>
      </w:r>
      <w:r w:rsidRPr="007278CF">
        <w:rPr>
          <w:sz w:val="28"/>
          <w:szCs w:val="28"/>
        </w:rPr>
        <w:t xml:space="preserve"> в случаях и в порядке, предусмотренных ГК РФ, право собственности на имущество, которое имеет собственник</w:t>
      </w:r>
      <w:r>
        <w:rPr>
          <w:sz w:val="28"/>
          <w:szCs w:val="28"/>
        </w:rPr>
        <w:t>а</w:t>
      </w:r>
      <w:r w:rsidRPr="007278CF">
        <w:rPr>
          <w:sz w:val="28"/>
          <w:szCs w:val="28"/>
        </w:rPr>
        <w:t>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781AE9" w:rsidRPr="007278CF" w:rsidRDefault="00781AE9" w:rsidP="00261FA9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По основаниям статьи 572 ГК РФ по договору дарения одна сторона безвозмездно передает другой стороне вещь в собственность.</w:t>
      </w:r>
    </w:p>
    <w:p w:rsidR="00781AE9" w:rsidRPr="007278CF" w:rsidRDefault="00781AE9" w:rsidP="00261FA9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sz w:val="28"/>
          <w:szCs w:val="28"/>
        </w:rPr>
      </w:pPr>
      <w:r w:rsidRPr="007278CF">
        <w:rPr>
          <w:sz w:val="28"/>
          <w:szCs w:val="28"/>
        </w:rPr>
        <w:t>Имущество, принадлежащее на праве собственности муниципальным образованиям, является муниципальной собственностью. От имени муниципального образования права собственника осуществляют органы местного самоуправления.</w:t>
      </w:r>
    </w:p>
    <w:p w:rsidR="00781AE9" w:rsidRPr="006B45B0" w:rsidRDefault="00781AE9" w:rsidP="00261FA9">
      <w:pPr>
        <w:pStyle w:val="1"/>
        <w:shd w:val="clear" w:color="auto" w:fill="FFFFFF"/>
        <w:spacing w:before="0" w:after="10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B45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Согласно пункту 1 статьи 51 Федерального закона </w:t>
      </w:r>
      <w:r w:rsidRPr="006B45B0">
        <w:rPr>
          <w:rFonts w:ascii="Times New Roman" w:hAnsi="Times New Roman" w:cs="Times New Roman"/>
          <w:color w:val="auto"/>
          <w:sz w:val="28"/>
          <w:szCs w:val="28"/>
        </w:rPr>
        <w:t xml:space="preserve">06.10.2003 №131-ФЗ "Об общих принципах организации местного самоуправления в Российской Федерации" </w:t>
      </w:r>
      <w:r w:rsidRPr="006B45B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(далее - Закон № 131-ФЗ)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781AE9" w:rsidRPr="00DA69A9" w:rsidRDefault="00781AE9" w:rsidP="00261FA9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>Согласно п</w:t>
      </w:r>
      <w:r>
        <w:rPr>
          <w:rFonts w:eastAsiaTheme="minorHAnsi"/>
          <w:sz w:val="28"/>
          <w:szCs w:val="28"/>
          <w:lang w:eastAsia="en-US"/>
        </w:rPr>
        <w:t xml:space="preserve">ункту </w:t>
      </w:r>
      <w:r w:rsidRPr="00DA69A9">
        <w:rPr>
          <w:rFonts w:eastAsiaTheme="minorHAnsi"/>
          <w:sz w:val="28"/>
          <w:szCs w:val="28"/>
          <w:lang w:eastAsia="en-US"/>
        </w:rPr>
        <w:t>2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Pr="00DA69A9">
        <w:rPr>
          <w:rFonts w:eastAsiaTheme="minorHAnsi"/>
          <w:sz w:val="28"/>
          <w:szCs w:val="28"/>
          <w:lang w:eastAsia="en-US"/>
        </w:rPr>
        <w:t xml:space="preserve">51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DA69A9">
        <w:rPr>
          <w:rFonts w:eastAsiaTheme="minorHAnsi"/>
          <w:sz w:val="28"/>
          <w:szCs w:val="28"/>
          <w:lang w:eastAsia="en-US"/>
        </w:rPr>
        <w:t xml:space="preserve"> 131-ФЗ 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РФ (органам государственной власти субъекта РФ)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781AE9" w:rsidRPr="00DA69A9" w:rsidRDefault="00781AE9" w:rsidP="00261FA9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69A9">
        <w:rPr>
          <w:rFonts w:eastAsiaTheme="minorHAnsi"/>
          <w:sz w:val="28"/>
          <w:szCs w:val="28"/>
          <w:lang w:eastAsia="en-US"/>
        </w:rPr>
        <w:t>Согласно п</w:t>
      </w:r>
      <w:r>
        <w:rPr>
          <w:rFonts w:eastAsiaTheme="minorHAnsi"/>
          <w:sz w:val="28"/>
          <w:szCs w:val="28"/>
          <w:lang w:eastAsia="en-US"/>
        </w:rPr>
        <w:t xml:space="preserve">ункту </w:t>
      </w:r>
      <w:r w:rsidRPr="00DA69A9">
        <w:rPr>
          <w:rFonts w:eastAsiaTheme="minorHAnsi"/>
          <w:sz w:val="28"/>
          <w:szCs w:val="28"/>
          <w:lang w:eastAsia="en-US"/>
        </w:rPr>
        <w:t>10 ст</w:t>
      </w:r>
      <w:r>
        <w:rPr>
          <w:rFonts w:eastAsiaTheme="minorHAnsi"/>
          <w:sz w:val="28"/>
          <w:szCs w:val="28"/>
          <w:lang w:eastAsia="en-US"/>
        </w:rPr>
        <w:t xml:space="preserve">атьи </w:t>
      </w:r>
      <w:r w:rsidRPr="00DA69A9">
        <w:rPr>
          <w:rFonts w:eastAsiaTheme="minorHAnsi"/>
          <w:sz w:val="28"/>
          <w:szCs w:val="28"/>
          <w:lang w:eastAsia="en-US"/>
        </w:rPr>
        <w:t xml:space="preserve">35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DA69A9">
        <w:rPr>
          <w:rFonts w:eastAsiaTheme="minorHAnsi"/>
          <w:sz w:val="28"/>
          <w:szCs w:val="28"/>
          <w:lang w:eastAsia="en-US"/>
        </w:rPr>
        <w:t xml:space="preserve"> 131-ФЗ в исключительной компетенции представительного органа муниципального образования находятся, определение порядка принятия управления и распоряжения муниципальным имуществом, в том числе совершать любые сделки с имуществом в соответствии с требованиями федеральных законов.</w:t>
      </w:r>
    </w:p>
    <w:p w:rsidR="00781AE9" w:rsidRPr="00DA69A9" w:rsidRDefault="00781AE9" w:rsidP="00261FA9">
      <w:pPr>
        <w:spacing w:after="100" w:line="276" w:lineRule="auto"/>
        <w:ind w:firstLine="709"/>
        <w:jc w:val="both"/>
        <w:rPr>
          <w:sz w:val="28"/>
          <w:szCs w:val="28"/>
        </w:rPr>
      </w:pPr>
      <w:r w:rsidRPr="00DA69A9">
        <w:rPr>
          <w:sz w:val="28"/>
          <w:szCs w:val="28"/>
        </w:rPr>
        <w:t>На основании п</w:t>
      </w:r>
      <w:r>
        <w:rPr>
          <w:sz w:val="28"/>
          <w:szCs w:val="28"/>
        </w:rPr>
        <w:t xml:space="preserve">ункта </w:t>
      </w:r>
      <w:r w:rsidR="00261FA9">
        <w:rPr>
          <w:sz w:val="28"/>
          <w:szCs w:val="28"/>
        </w:rPr>
        <w:t>5</w:t>
      </w:r>
      <w:r w:rsidRPr="00DA69A9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DA69A9">
        <w:rPr>
          <w:sz w:val="28"/>
          <w:szCs w:val="28"/>
        </w:rPr>
        <w:t>2</w:t>
      </w:r>
      <w:r w:rsidR="00261FA9">
        <w:rPr>
          <w:sz w:val="28"/>
          <w:szCs w:val="28"/>
        </w:rPr>
        <w:t>5</w:t>
      </w:r>
      <w:r w:rsidRPr="00DA69A9">
        <w:rPr>
          <w:sz w:val="28"/>
          <w:szCs w:val="28"/>
        </w:rPr>
        <w:t xml:space="preserve"> Устава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муниципальный район Брянской области»</w:t>
      </w:r>
      <w:r w:rsidRPr="00DA69A9">
        <w:rPr>
          <w:sz w:val="28"/>
          <w:szCs w:val="28"/>
        </w:rPr>
        <w:t xml:space="preserve"> в исключительной компетенции </w:t>
      </w:r>
      <w:r>
        <w:rPr>
          <w:sz w:val="28"/>
          <w:szCs w:val="28"/>
        </w:rPr>
        <w:t>Почепского районного Совета народных депутатов</w:t>
      </w:r>
      <w:r w:rsidRPr="00DA69A9">
        <w:rPr>
          <w:sz w:val="28"/>
          <w:szCs w:val="28"/>
        </w:rPr>
        <w:t xml:space="preserve"> находится определение порядка управления и распоряжения имуществом, находящимся в муниципальной собственности.</w:t>
      </w:r>
    </w:p>
    <w:p w:rsidR="00FA79B9" w:rsidRPr="00FA79B9" w:rsidRDefault="00781AE9" w:rsidP="00FA79B9">
      <w:pPr>
        <w:shd w:val="clear" w:color="auto" w:fill="FFFFFF"/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FA79B9">
        <w:rPr>
          <w:sz w:val="28"/>
          <w:szCs w:val="28"/>
        </w:rPr>
        <w:t xml:space="preserve">Решением Почепского районного совета народных депутатов от 27.11.2018 № 374 утверждено Положение о владении, пользовании и </w:t>
      </w:r>
      <w:r w:rsidRPr="00FA79B9">
        <w:rPr>
          <w:sz w:val="28"/>
          <w:szCs w:val="28"/>
        </w:rPr>
        <w:lastRenderedPageBreak/>
        <w:t xml:space="preserve">распоряжении имуществом, находящимся в муниципальной собственности Почепского района, где в соответствии с </w:t>
      </w:r>
      <w:r w:rsidR="00FA79B9" w:rsidRPr="00FA79B9">
        <w:rPr>
          <w:sz w:val="28"/>
          <w:szCs w:val="28"/>
        </w:rPr>
        <w:t xml:space="preserve">пунктом 3.1.4. </w:t>
      </w:r>
      <w:proofErr w:type="spellStart"/>
      <w:r w:rsidR="00FA79B9" w:rsidRPr="00FA79B9">
        <w:rPr>
          <w:sz w:val="28"/>
          <w:szCs w:val="28"/>
        </w:rPr>
        <w:t>Почепский</w:t>
      </w:r>
      <w:proofErr w:type="spellEnd"/>
      <w:r w:rsidR="00FA79B9" w:rsidRPr="00FA79B9">
        <w:rPr>
          <w:sz w:val="28"/>
          <w:szCs w:val="28"/>
        </w:rPr>
        <w:t xml:space="preserve"> районный Совет народных депутатов дает согласие на передачу в федеральную, областную и муниципальную собственность поселений Почепского района, недвижимого имущества, находящегося в муниципальной собственности,</w:t>
      </w:r>
      <w:r w:rsidR="00FA79B9">
        <w:rPr>
          <w:sz w:val="28"/>
          <w:szCs w:val="28"/>
        </w:rPr>
        <w:t xml:space="preserve"> </w:t>
      </w:r>
      <w:r w:rsidR="00FA79B9" w:rsidRPr="00FA79B9">
        <w:rPr>
          <w:sz w:val="28"/>
          <w:szCs w:val="28"/>
        </w:rPr>
        <w:t>утверждает перечни объектов, подлежащих передаче из муниципальной собственности в федеральную, областную и муниципальную собственность поселений Почепского района;</w:t>
      </w:r>
    </w:p>
    <w:p w:rsidR="00781AE9" w:rsidRPr="00DC4DFC" w:rsidRDefault="00781AE9" w:rsidP="00261FA9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DC4DFC">
        <w:rPr>
          <w:i/>
          <w:sz w:val="28"/>
          <w:szCs w:val="28"/>
        </w:rPr>
        <w:t>В соответствии с финансово-экономическим обоснованием принятие проекта решения не потребует дополнительных расходов из</w:t>
      </w:r>
      <w:r w:rsidRPr="00DC4DFC">
        <w:rPr>
          <w:rFonts w:eastAsiaTheme="minorHAnsi"/>
          <w:i/>
          <w:sz w:val="28"/>
          <w:szCs w:val="28"/>
          <w:lang w:eastAsia="en-US"/>
        </w:rPr>
        <w:t xml:space="preserve"> районного бюджета.</w:t>
      </w:r>
    </w:p>
    <w:p w:rsidR="00781AE9" w:rsidRPr="00504C99" w:rsidRDefault="00781AE9" w:rsidP="00261FA9">
      <w:pPr>
        <w:autoSpaceDE w:val="0"/>
        <w:autoSpaceDN w:val="0"/>
        <w:adjustRightInd w:val="0"/>
        <w:spacing w:after="100" w:line="276" w:lineRule="auto"/>
        <w:ind w:firstLine="709"/>
        <w:jc w:val="center"/>
        <w:rPr>
          <w:b/>
          <w:sz w:val="28"/>
          <w:szCs w:val="28"/>
        </w:rPr>
      </w:pPr>
      <w:r w:rsidRPr="00504C99">
        <w:rPr>
          <w:b/>
          <w:sz w:val="28"/>
          <w:szCs w:val="28"/>
        </w:rPr>
        <w:t>Вывод</w:t>
      </w:r>
    </w:p>
    <w:p w:rsidR="00781AE9" w:rsidRPr="00AC6FC9" w:rsidRDefault="00781AE9" w:rsidP="00261FA9">
      <w:pPr>
        <w:spacing w:after="100" w:line="276" w:lineRule="auto"/>
        <w:ind w:firstLine="709"/>
        <w:jc w:val="both"/>
        <w:rPr>
          <w:sz w:val="28"/>
          <w:szCs w:val="28"/>
        </w:rPr>
      </w:pPr>
      <w:r w:rsidRPr="00AC6FC9">
        <w:rPr>
          <w:sz w:val="28"/>
          <w:szCs w:val="28"/>
        </w:rPr>
        <w:t>По результатам рассмотрения данного проекта решения замечания и предложения в части вопросов, относящихся к компетенции Контрольно-счётной палаты Почепского района, отсутствуют.</w:t>
      </w:r>
    </w:p>
    <w:p w:rsidR="00781AE9" w:rsidRDefault="00781AE9" w:rsidP="00261FA9">
      <w:pPr>
        <w:spacing w:after="1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3631">
        <w:rPr>
          <w:sz w:val="28"/>
          <w:szCs w:val="28"/>
        </w:rPr>
        <w:t xml:space="preserve">Проект решения </w:t>
      </w:r>
      <w:r w:rsidRPr="00B33631">
        <w:rPr>
          <w:rFonts w:eastAsia="Calibri"/>
          <w:sz w:val="28"/>
          <w:szCs w:val="28"/>
          <w:lang w:eastAsia="en-US"/>
        </w:rPr>
        <w:t xml:space="preserve">соответствует действующему законодательству и может быть рассмотрен </w:t>
      </w:r>
      <w:proofErr w:type="spellStart"/>
      <w:r w:rsidRPr="00B33631">
        <w:rPr>
          <w:rFonts w:eastAsia="Calibri"/>
          <w:sz w:val="28"/>
          <w:szCs w:val="28"/>
          <w:lang w:eastAsia="en-US"/>
        </w:rPr>
        <w:t>Почепским</w:t>
      </w:r>
      <w:proofErr w:type="spellEnd"/>
      <w:r w:rsidRPr="00B33631">
        <w:rPr>
          <w:rFonts w:eastAsia="Calibri"/>
          <w:sz w:val="28"/>
          <w:szCs w:val="28"/>
          <w:lang w:eastAsia="en-US"/>
        </w:rPr>
        <w:t xml:space="preserve"> районным Советом народных депутатов.</w:t>
      </w:r>
    </w:p>
    <w:p w:rsidR="00261FA9" w:rsidRDefault="00261FA9" w:rsidP="00261FA9">
      <w:pPr>
        <w:spacing w:after="1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08A3" w:rsidRDefault="009A08A3" w:rsidP="00261FA9">
      <w:pPr>
        <w:spacing w:after="1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1FA9" w:rsidRDefault="00261FA9" w:rsidP="00781AE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61FA9" w:rsidRDefault="00261FA9" w:rsidP="00781AE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</w:t>
      </w:r>
    </w:p>
    <w:p w:rsidR="00261FA9" w:rsidRDefault="00261FA9" w:rsidP="00781AE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</w:p>
    <w:p w:rsidR="00261FA9" w:rsidRPr="00B33631" w:rsidRDefault="00261FA9" w:rsidP="00781AE9">
      <w:pPr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Почепского района                                                      Молодожен Л.И.</w:t>
      </w:r>
    </w:p>
    <w:p w:rsidR="00781AE9" w:rsidRPr="00B33631" w:rsidRDefault="00781AE9" w:rsidP="00781AE9">
      <w:pPr>
        <w:spacing w:line="276" w:lineRule="auto"/>
        <w:ind w:firstLine="709"/>
        <w:jc w:val="both"/>
        <w:rPr>
          <w:b/>
        </w:rPr>
      </w:pPr>
    </w:p>
    <w:p w:rsidR="00781AE9" w:rsidRDefault="00781AE9" w:rsidP="00781AE9">
      <w:pPr>
        <w:spacing w:line="276" w:lineRule="auto"/>
        <w:ind w:firstLine="709"/>
        <w:jc w:val="both"/>
      </w:pPr>
    </w:p>
    <w:sectPr w:rsidR="00781AE9" w:rsidSect="00261FA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47" w:rsidRDefault="002E4D47" w:rsidP="00261FA9">
      <w:r>
        <w:separator/>
      </w:r>
    </w:p>
  </w:endnote>
  <w:endnote w:type="continuationSeparator" w:id="0">
    <w:p w:rsidR="002E4D47" w:rsidRDefault="002E4D47" w:rsidP="0026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884474"/>
      <w:docPartObj>
        <w:docPartGallery w:val="Page Numbers (Bottom of Page)"/>
        <w:docPartUnique/>
      </w:docPartObj>
    </w:sdtPr>
    <w:sdtEndPr/>
    <w:sdtContent>
      <w:p w:rsidR="00261FA9" w:rsidRDefault="00261F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153">
          <w:rPr>
            <w:noProof/>
          </w:rPr>
          <w:t>3</w:t>
        </w:r>
        <w:r>
          <w:fldChar w:fldCharType="end"/>
        </w:r>
      </w:p>
    </w:sdtContent>
  </w:sdt>
  <w:p w:rsidR="00261FA9" w:rsidRDefault="00261F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47" w:rsidRDefault="002E4D47" w:rsidP="00261FA9">
      <w:r>
        <w:separator/>
      </w:r>
    </w:p>
  </w:footnote>
  <w:footnote w:type="continuationSeparator" w:id="0">
    <w:p w:rsidR="002E4D47" w:rsidRDefault="002E4D47" w:rsidP="0026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4"/>
    <w:rsid w:val="000C314E"/>
    <w:rsid w:val="00261FA9"/>
    <w:rsid w:val="002E4D47"/>
    <w:rsid w:val="00371972"/>
    <w:rsid w:val="003F5D75"/>
    <w:rsid w:val="00554F20"/>
    <w:rsid w:val="00781AE9"/>
    <w:rsid w:val="009A08A3"/>
    <w:rsid w:val="00AE0F1C"/>
    <w:rsid w:val="00C22F94"/>
    <w:rsid w:val="00CD4153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E08E-1277-4EA2-B4EF-5BA0A754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81A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1A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1A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ontStyle12">
    <w:name w:val="Font Style12"/>
    <w:uiPriority w:val="99"/>
    <w:rsid w:val="00781AE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81AE9"/>
    <w:pPr>
      <w:widowControl w:val="0"/>
      <w:autoSpaceDE w:val="0"/>
      <w:autoSpaceDN w:val="0"/>
      <w:adjustRightInd w:val="0"/>
    </w:pPr>
  </w:style>
  <w:style w:type="character" w:customStyle="1" w:styleId="a3">
    <w:name w:val="Название Знак"/>
    <w:link w:val="a4"/>
    <w:locked/>
    <w:rsid w:val="00781AE9"/>
    <w:rPr>
      <w:rFonts w:ascii="Calibri" w:eastAsia="Calibri" w:hAnsi="Calibri"/>
      <w:sz w:val="28"/>
      <w:lang w:val="en-US"/>
    </w:rPr>
  </w:style>
  <w:style w:type="paragraph" w:styleId="a4">
    <w:name w:val="Title"/>
    <w:basedOn w:val="a"/>
    <w:link w:val="a3"/>
    <w:qFormat/>
    <w:rsid w:val="00781AE9"/>
    <w:pPr>
      <w:ind w:firstLine="851"/>
      <w:jc w:val="center"/>
    </w:pPr>
    <w:rPr>
      <w:rFonts w:ascii="Calibri" w:eastAsia="Calibri" w:hAnsi="Calibri" w:cstheme="minorBidi"/>
      <w:sz w:val="28"/>
      <w:szCs w:val="22"/>
      <w:lang w:val="en-US" w:eastAsia="en-US"/>
    </w:rPr>
  </w:style>
  <w:style w:type="character" w:customStyle="1" w:styleId="11">
    <w:name w:val="Название Знак1"/>
    <w:basedOn w:val="a0"/>
    <w:uiPriority w:val="10"/>
    <w:rsid w:val="00781AE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header"/>
    <w:basedOn w:val="a"/>
    <w:link w:val="a6"/>
    <w:uiPriority w:val="99"/>
    <w:unhideWhenUsed/>
    <w:rsid w:val="00261F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F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F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2022-02-06T13:11:00Z</dcterms:created>
  <dcterms:modified xsi:type="dcterms:W3CDTF">2021-10-21T14:17:00Z</dcterms:modified>
</cp:coreProperties>
</file>