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62A" w:rsidRPr="002D762A" w:rsidRDefault="002D762A" w:rsidP="002D762A">
      <w:pPr>
        <w:pStyle w:val="a3"/>
        <w:numPr>
          <w:ilvl w:val="0"/>
          <w:numId w:val="2"/>
        </w:numPr>
        <w:spacing w:after="0" w:line="240" w:lineRule="auto"/>
        <w:rPr>
          <w:rFonts w:ascii="Times New Roman" w:eastAsia="Times New Roman" w:hAnsi="Times New Roman" w:cs="Times New Roman"/>
          <w:sz w:val="24"/>
          <w:szCs w:val="24"/>
          <w:lang w:eastAsia="ru-RU"/>
        </w:rPr>
      </w:pPr>
      <w:r>
        <w:rPr>
          <w:noProof/>
          <w:lang w:eastAsia="ru-RU"/>
        </w:rPr>
        <w:drawing>
          <wp:anchor distT="0" distB="0" distL="114300" distR="114300" simplePos="0" relativeHeight="251659264" behindDoc="0" locked="0" layoutInCell="1" allowOverlap="1">
            <wp:simplePos x="0" y="0"/>
            <wp:positionH relativeFrom="column">
              <wp:posOffset>2434590</wp:posOffset>
            </wp:positionH>
            <wp:positionV relativeFrom="paragraph">
              <wp:posOffset>-15240</wp:posOffset>
            </wp:positionV>
            <wp:extent cx="1285875" cy="1590675"/>
            <wp:effectExtent l="19050" t="0" r="9525" b="0"/>
            <wp:wrapNone/>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1285875" cy="1590675"/>
                    </a:xfrm>
                    <a:prstGeom prst="rect">
                      <a:avLst/>
                    </a:prstGeom>
                    <a:noFill/>
                    <a:ln w="9525">
                      <a:noFill/>
                      <a:miter lim="800000"/>
                      <a:headEnd/>
                      <a:tailEnd/>
                    </a:ln>
                  </pic:spPr>
                </pic:pic>
              </a:graphicData>
            </a:graphic>
          </wp:anchor>
        </w:drawing>
      </w:r>
      <w:r w:rsidR="003F14CF">
        <w:rPr>
          <w:rFonts w:ascii="Times New Roman" w:eastAsia="Times New Roman" w:hAnsi="Times New Roman" w:cs="Times New Roman"/>
          <w:sz w:val="24"/>
          <w:szCs w:val="24"/>
          <w:lang w:eastAsia="ru-RU"/>
        </w:rPr>
        <w:t>0</w:t>
      </w:r>
    </w:p>
    <w:p w:rsidR="002D762A" w:rsidRPr="002D762A" w:rsidRDefault="002D762A" w:rsidP="002D762A">
      <w:pPr>
        <w:pStyle w:val="a3"/>
        <w:spacing w:after="0" w:line="240" w:lineRule="auto"/>
        <w:ind w:left="5464"/>
        <w:rPr>
          <w:rFonts w:ascii="Times New Roman" w:eastAsia="Times New Roman" w:hAnsi="Times New Roman" w:cs="Times New Roman"/>
          <w:sz w:val="24"/>
          <w:szCs w:val="24"/>
          <w:lang w:eastAsia="ru-RU"/>
        </w:rPr>
      </w:pPr>
    </w:p>
    <w:p w:rsidR="002D762A" w:rsidRPr="002D762A" w:rsidRDefault="002D762A" w:rsidP="002D762A">
      <w:pPr>
        <w:pStyle w:val="a3"/>
        <w:numPr>
          <w:ilvl w:val="0"/>
          <w:numId w:val="2"/>
        </w:numPr>
        <w:spacing w:after="0" w:line="240" w:lineRule="auto"/>
        <w:rPr>
          <w:rFonts w:ascii="Times New Roman" w:eastAsia="Times New Roman" w:hAnsi="Times New Roman" w:cs="Times New Roman"/>
          <w:sz w:val="24"/>
          <w:szCs w:val="24"/>
          <w:lang w:eastAsia="ru-RU"/>
        </w:rPr>
      </w:pPr>
    </w:p>
    <w:p w:rsidR="002D762A" w:rsidRPr="002D762A" w:rsidRDefault="002D762A" w:rsidP="002D762A">
      <w:pPr>
        <w:pStyle w:val="a3"/>
        <w:numPr>
          <w:ilvl w:val="0"/>
          <w:numId w:val="2"/>
        </w:numPr>
        <w:spacing w:after="0" w:line="240" w:lineRule="auto"/>
        <w:rPr>
          <w:rFonts w:ascii="Times New Roman" w:eastAsia="Times New Roman" w:hAnsi="Times New Roman" w:cs="Times New Roman"/>
          <w:sz w:val="24"/>
          <w:szCs w:val="24"/>
          <w:lang w:eastAsia="ru-RU"/>
        </w:rPr>
      </w:pPr>
    </w:p>
    <w:p w:rsidR="002D762A" w:rsidRPr="002D762A" w:rsidRDefault="002D762A" w:rsidP="002D762A">
      <w:pPr>
        <w:pStyle w:val="a3"/>
        <w:numPr>
          <w:ilvl w:val="0"/>
          <w:numId w:val="2"/>
        </w:numPr>
        <w:spacing w:after="0" w:line="240" w:lineRule="auto"/>
        <w:rPr>
          <w:rFonts w:ascii="Times New Roman" w:eastAsia="Times New Roman" w:hAnsi="Times New Roman" w:cs="Times New Roman"/>
          <w:sz w:val="24"/>
          <w:szCs w:val="24"/>
          <w:lang w:eastAsia="ru-RU"/>
        </w:rPr>
      </w:pPr>
    </w:p>
    <w:p w:rsidR="002D762A" w:rsidRPr="002D762A" w:rsidRDefault="002D762A" w:rsidP="002D762A">
      <w:pPr>
        <w:pStyle w:val="a3"/>
        <w:numPr>
          <w:ilvl w:val="0"/>
          <w:numId w:val="2"/>
        </w:numPr>
        <w:spacing w:after="0" w:line="240" w:lineRule="auto"/>
        <w:rPr>
          <w:rFonts w:ascii="Times New Roman" w:eastAsia="Times New Roman" w:hAnsi="Times New Roman" w:cs="Times New Roman"/>
          <w:sz w:val="24"/>
          <w:szCs w:val="24"/>
          <w:lang w:eastAsia="ru-RU"/>
        </w:rPr>
      </w:pPr>
    </w:p>
    <w:p w:rsidR="002D762A" w:rsidRPr="002D762A" w:rsidRDefault="002D762A" w:rsidP="002D762A">
      <w:pPr>
        <w:pStyle w:val="a3"/>
        <w:numPr>
          <w:ilvl w:val="0"/>
          <w:numId w:val="2"/>
        </w:numPr>
        <w:spacing w:after="0" w:line="240" w:lineRule="auto"/>
        <w:rPr>
          <w:rFonts w:ascii="Times New Roman" w:eastAsia="Times New Roman" w:hAnsi="Times New Roman" w:cs="Times New Roman"/>
          <w:sz w:val="24"/>
          <w:szCs w:val="24"/>
          <w:lang w:eastAsia="ru-RU"/>
        </w:rPr>
      </w:pPr>
    </w:p>
    <w:p w:rsidR="002D762A" w:rsidRPr="002D762A" w:rsidRDefault="002D762A" w:rsidP="002D762A">
      <w:pPr>
        <w:pStyle w:val="a3"/>
        <w:numPr>
          <w:ilvl w:val="0"/>
          <w:numId w:val="2"/>
        </w:numPr>
        <w:spacing w:after="0" w:line="240" w:lineRule="auto"/>
        <w:rPr>
          <w:rFonts w:ascii="Times New Roman" w:eastAsia="Times New Roman" w:hAnsi="Times New Roman" w:cs="Times New Roman"/>
          <w:sz w:val="24"/>
          <w:szCs w:val="24"/>
          <w:lang w:eastAsia="ru-RU"/>
        </w:rPr>
      </w:pPr>
    </w:p>
    <w:p w:rsidR="002D762A" w:rsidRPr="002D762A" w:rsidRDefault="002D762A" w:rsidP="002D762A">
      <w:pPr>
        <w:pStyle w:val="a3"/>
        <w:numPr>
          <w:ilvl w:val="0"/>
          <w:numId w:val="2"/>
        </w:numPr>
        <w:spacing w:after="0" w:line="240" w:lineRule="auto"/>
        <w:rPr>
          <w:rFonts w:ascii="Times New Roman" w:eastAsia="Times New Roman" w:hAnsi="Times New Roman" w:cs="Times New Roman"/>
          <w:sz w:val="24"/>
          <w:szCs w:val="24"/>
          <w:lang w:eastAsia="ru-RU"/>
        </w:rPr>
      </w:pPr>
    </w:p>
    <w:p w:rsidR="002D762A" w:rsidRPr="002D762A" w:rsidRDefault="002D762A" w:rsidP="002D762A">
      <w:pPr>
        <w:spacing w:after="0" w:line="240" w:lineRule="auto"/>
        <w:ind w:left="5104"/>
        <w:rPr>
          <w:rFonts w:ascii="Times New Roman" w:eastAsia="Times New Roman" w:hAnsi="Times New Roman" w:cs="Times New Roman"/>
          <w:b/>
          <w:sz w:val="28"/>
          <w:szCs w:val="28"/>
          <w:lang w:eastAsia="ru-RU"/>
        </w:rPr>
      </w:pPr>
    </w:p>
    <w:p w:rsidR="002D762A" w:rsidRPr="002D762A" w:rsidRDefault="002D762A" w:rsidP="002D762A">
      <w:pPr>
        <w:spacing w:after="0" w:line="240" w:lineRule="auto"/>
        <w:ind w:left="5104"/>
        <w:rPr>
          <w:rFonts w:ascii="Times New Roman" w:eastAsia="Times New Roman" w:hAnsi="Times New Roman" w:cs="Times New Roman"/>
          <w:b/>
          <w:sz w:val="28"/>
          <w:szCs w:val="28"/>
          <w:lang w:eastAsia="ru-RU"/>
        </w:rPr>
      </w:pPr>
    </w:p>
    <w:p w:rsidR="002D762A" w:rsidRPr="002D762A" w:rsidRDefault="002D762A" w:rsidP="002D762A">
      <w:pPr>
        <w:pStyle w:val="a3"/>
        <w:spacing w:after="0" w:line="240" w:lineRule="auto"/>
        <w:ind w:left="5464"/>
        <w:rPr>
          <w:rFonts w:ascii="Times New Roman" w:eastAsia="Times New Roman" w:hAnsi="Times New Roman" w:cs="Times New Roman"/>
          <w:b/>
          <w:sz w:val="28"/>
          <w:szCs w:val="28"/>
          <w:lang w:eastAsia="ru-RU"/>
        </w:rPr>
      </w:pPr>
    </w:p>
    <w:p w:rsidR="002D762A" w:rsidRPr="002D762A" w:rsidRDefault="002D762A" w:rsidP="002D762A">
      <w:pPr>
        <w:pStyle w:val="a3"/>
        <w:spacing w:after="0" w:line="240" w:lineRule="auto"/>
        <w:ind w:left="5464"/>
        <w:rPr>
          <w:rFonts w:ascii="Times New Roman" w:eastAsia="Times New Roman" w:hAnsi="Times New Roman" w:cs="Times New Roman"/>
          <w:b/>
          <w:sz w:val="28"/>
          <w:szCs w:val="28"/>
          <w:lang w:eastAsia="ru-RU"/>
        </w:rPr>
      </w:pPr>
    </w:p>
    <w:p w:rsidR="002D762A" w:rsidRPr="002D762A" w:rsidRDefault="002D762A" w:rsidP="002D762A">
      <w:pPr>
        <w:pStyle w:val="a3"/>
        <w:spacing w:after="0" w:line="240" w:lineRule="auto"/>
        <w:ind w:left="5464"/>
        <w:rPr>
          <w:rFonts w:ascii="Times New Roman" w:eastAsia="Times New Roman" w:hAnsi="Times New Roman" w:cs="Times New Roman"/>
          <w:b/>
          <w:sz w:val="28"/>
          <w:szCs w:val="28"/>
          <w:lang w:eastAsia="ru-RU"/>
        </w:rPr>
      </w:pPr>
    </w:p>
    <w:p w:rsidR="002D762A" w:rsidRDefault="002D762A" w:rsidP="002D762A">
      <w:pPr>
        <w:spacing w:after="0" w:line="240" w:lineRule="auto"/>
        <w:ind w:left="5104"/>
        <w:jc w:val="center"/>
        <w:rPr>
          <w:rFonts w:ascii="Times New Roman" w:eastAsia="Times New Roman" w:hAnsi="Times New Roman" w:cs="Times New Roman"/>
          <w:b/>
          <w:sz w:val="28"/>
          <w:szCs w:val="28"/>
          <w:lang w:eastAsia="ru-RU"/>
        </w:rPr>
      </w:pPr>
    </w:p>
    <w:p w:rsidR="002D762A" w:rsidRDefault="002D762A" w:rsidP="002D762A">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ЗАКЛЮЧЕНИЕ</w:t>
      </w:r>
    </w:p>
    <w:p w:rsidR="002D762A" w:rsidRDefault="002D762A" w:rsidP="002D762A">
      <w:pPr>
        <w:spacing w:after="0" w:line="240" w:lineRule="auto"/>
        <w:jc w:val="center"/>
        <w:rPr>
          <w:rFonts w:ascii="Times New Roman" w:eastAsia="Times New Roman" w:hAnsi="Times New Roman" w:cs="Times New Roman"/>
          <w:b/>
          <w:sz w:val="28"/>
          <w:szCs w:val="28"/>
          <w:lang w:eastAsia="ru-RU"/>
        </w:rPr>
      </w:pPr>
    </w:p>
    <w:p w:rsidR="002D762A" w:rsidRDefault="002D762A" w:rsidP="002D762A">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КОНТРОЛЬНО-СЧЕТНОЙ ПАЛАТЫ</w:t>
      </w:r>
    </w:p>
    <w:p w:rsidR="002D762A" w:rsidRDefault="002D762A" w:rsidP="002D762A">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ПОЧЕПСКОГО РАЙОНА</w:t>
      </w:r>
    </w:p>
    <w:p w:rsidR="00E969D5" w:rsidRDefault="00E969D5" w:rsidP="002D762A">
      <w:pPr>
        <w:spacing w:after="0" w:line="240" w:lineRule="auto"/>
        <w:jc w:val="center"/>
        <w:rPr>
          <w:rFonts w:ascii="Times New Roman" w:eastAsia="Times New Roman" w:hAnsi="Times New Roman" w:cs="Times New Roman"/>
          <w:b/>
          <w:sz w:val="28"/>
          <w:szCs w:val="28"/>
          <w:lang w:eastAsia="ru-RU"/>
        </w:rPr>
      </w:pPr>
    </w:p>
    <w:p w:rsidR="00ED1031" w:rsidRDefault="002D762A" w:rsidP="002D762A">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НА ПРОЕКТ РЕШЕНИЯ</w:t>
      </w:r>
    </w:p>
    <w:p w:rsidR="002D762A" w:rsidRDefault="00CE077F" w:rsidP="002D762A">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СЕТОЛОВСКОГО</w:t>
      </w:r>
      <w:r w:rsidR="00AC61B3">
        <w:rPr>
          <w:rFonts w:ascii="Times New Roman" w:eastAsia="Times New Roman" w:hAnsi="Times New Roman" w:cs="Times New Roman"/>
          <w:b/>
          <w:sz w:val="28"/>
          <w:szCs w:val="28"/>
          <w:lang w:eastAsia="ru-RU"/>
        </w:rPr>
        <w:t xml:space="preserve"> СЕЛЬСКОГО</w:t>
      </w:r>
      <w:r w:rsidR="007C290A">
        <w:rPr>
          <w:rFonts w:ascii="Times New Roman" w:eastAsia="Times New Roman" w:hAnsi="Times New Roman" w:cs="Times New Roman"/>
          <w:b/>
          <w:sz w:val="28"/>
          <w:szCs w:val="28"/>
          <w:lang w:eastAsia="ru-RU"/>
        </w:rPr>
        <w:t xml:space="preserve"> СОВЕТА</w:t>
      </w:r>
      <w:r w:rsidR="00B01253">
        <w:rPr>
          <w:rFonts w:ascii="Times New Roman" w:eastAsia="Times New Roman" w:hAnsi="Times New Roman" w:cs="Times New Roman"/>
          <w:b/>
          <w:sz w:val="28"/>
          <w:szCs w:val="28"/>
          <w:lang w:eastAsia="ru-RU"/>
        </w:rPr>
        <w:t xml:space="preserve"> НАРОДНЫХ ДЕПУТАТОВ</w:t>
      </w:r>
    </w:p>
    <w:p w:rsidR="00ED1031" w:rsidRDefault="00ED1031" w:rsidP="002D762A">
      <w:pPr>
        <w:spacing w:after="0" w:line="240" w:lineRule="auto"/>
        <w:jc w:val="center"/>
        <w:rPr>
          <w:rFonts w:ascii="Times New Roman" w:eastAsia="Times New Roman" w:hAnsi="Times New Roman" w:cs="Times New Roman"/>
          <w:b/>
          <w:sz w:val="28"/>
          <w:szCs w:val="28"/>
          <w:lang w:eastAsia="ru-RU"/>
        </w:rPr>
      </w:pPr>
    </w:p>
    <w:p w:rsidR="002D762A" w:rsidRDefault="002D762A" w:rsidP="002D762A">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«О БЮДЖЕТЕ МУНИЦИПАЛЬНОГО </w:t>
      </w:r>
      <w:r w:rsidR="00B55D72">
        <w:rPr>
          <w:rFonts w:ascii="Times New Roman" w:eastAsia="Times New Roman" w:hAnsi="Times New Roman" w:cs="Times New Roman"/>
          <w:b/>
          <w:sz w:val="28"/>
          <w:szCs w:val="28"/>
          <w:lang w:eastAsia="ru-RU"/>
        </w:rPr>
        <w:t>ОБРАЗОВАНИЯ «</w:t>
      </w:r>
      <w:r w:rsidR="00CE077F">
        <w:rPr>
          <w:rFonts w:ascii="Times New Roman" w:eastAsia="Times New Roman" w:hAnsi="Times New Roman" w:cs="Times New Roman"/>
          <w:b/>
          <w:sz w:val="28"/>
          <w:szCs w:val="28"/>
          <w:lang w:eastAsia="ru-RU"/>
        </w:rPr>
        <w:t>СЕТОЛОВСКОЕ</w:t>
      </w:r>
      <w:r w:rsidR="00AC61B3">
        <w:rPr>
          <w:rFonts w:ascii="Times New Roman" w:eastAsia="Times New Roman" w:hAnsi="Times New Roman" w:cs="Times New Roman"/>
          <w:b/>
          <w:sz w:val="28"/>
          <w:szCs w:val="28"/>
          <w:lang w:eastAsia="ru-RU"/>
        </w:rPr>
        <w:t xml:space="preserve"> СЕЛЬСКОЕ ПОСЕЛЕНИЕ</w:t>
      </w:r>
      <w:r w:rsidR="00B55D72">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НА 20</w:t>
      </w:r>
      <w:r w:rsidR="00905FDF">
        <w:rPr>
          <w:rFonts w:ascii="Times New Roman" w:eastAsia="Times New Roman" w:hAnsi="Times New Roman" w:cs="Times New Roman"/>
          <w:b/>
          <w:sz w:val="28"/>
          <w:szCs w:val="28"/>
          <w:lang w:eastAsia="ru-RU"/>
        </w:rPr>
        <w:t>20</w:t>
      </w:r>
      <w:r>
        <w:rPr>
          <w:rFonts w:ascii="Times New Roman" w:eastAsia="Times New Roman" w:hAnsi="Times New Roman" w:cs="Times New Roman"/>
          <w:b/>
          <w:sz w:val="28"/>
          <w:szCs w:val="28"/>
          <w:lang w:eastAsia="ru-RU"/>
        </w:rPr>
        <w:t xml:space="preserve"> ГОД</w:t>
      </w:r>
    </w:p>
    <w:p w:rsidR="002D762A" w:rsidRDefault="002D762A" w:rsidP="002D762A">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И </w:t>
      </w:r>
      <w:r w:rsidR="00597349">
        <w:rPr>
          <w:rFonts w:ascii="Times New Roman" w:eastAsia="Times New Roman" w:hAnsi="Times New Roman" w:cs="Times New Roman"/>
          <w:b/>
          <w:sz w:val="28"/>
          <w:szCs w:val="28"/>
          <w:lang w:eastAsia="ru-RU"/>
        </w:rPr>
        <w:t xml:space="preserve">НА </w:t>
      </w:r>
      <w:r>
        <w:rPr>
          <w:rFonts w:ascii="Times New Roman" w:eastAsia="Times New Roman" w:hAnsi="Times New Roman" w:cs="Times New Roman"/>
          <w:b/>
          <w:sz w:val="28"/>
          <w:szCs w:val="28"/>
          <w:lang w:eastAsia="ru-RU"/>
        </w:rPr>
        <w:t>ПЛАНОВЫЙ ПЕРИОД 20</w:t>
      </w:r>
      <w:r w:rsidR="00B55D72">
        <w:rPr>
          <w:rFonts w:ascii="Times New Roman" w:eastAsia="Times New Roman" w:hAnsi="Times New Roman" w:cs="Times New Roman"/>
          <w:b/>
          <w:sz w:val="28"/>
          <w:szCs w:val="28"/>
          <w:lang w:eastAsia="ru-RU"/>
        </w:rPr>
        <w:t>2</w:t>
      </w:r>
      <w:r w:rsidR="00905FDF">
        <w:rPr>
          <w:rFonts w:ascii="Times New Roman" w:eastAsia="Times New Roman" w:hAnsi="Times New Roman" w:cs="Times New Roman"/>
          <w:b/>
          <w:sz w:val="28"/>
          <w:szCs w:val="28"/>
          <w:lang w:eastAsia="ru-RU"/>
        </w:rPr>
        <w:t>1</w:t>
      </w:r>
      <w:r>
        <w:rPr>
          <w:rFonts w:ascii="Times New Roman" w:eastAsia="Times New Roman" w:hAnsi="Times New Roman" w:cs="Times New Roman"/>
          <w:b/>
          <w:sz w:val="28"/>
          <w:szCs w:val="28"/>
          <w:lang w:eastAsia="ru-RU"/>
        </w:rPr>
        <w:t xml:space="preserve"> </w:t>
      </w:r>
      <w:r w:rsidR="00B01253">
        <w:rPr>
          <w:rFonts w:ascii="Times New Roman" w:eastAsia="Times New Roman" w:hAnsi="Times New Roman" w:cs="Times New Roman"/>
          <w:b/>
          <w:sz w:val="28"/>
          <w:szCs w:val="28"/>
          <w:lang w:eastAsia="ru-RU"/>
        </w:rPr>
        <w:t>и</w:t>
      </w:r>
      <w:r>
        <w:rPr>
          <w:rFonts w:ascii="Times New Roman" w:eastAsia="Times New Roman" w:hAnsi="Times New Roman" w:cs="Times New Roman"/>
          <w:b/>
          <w:sz w:val="28"/>
          <w:szCs w:val="28"/>
          <w:lang w:eastAsia="ru-RU"/>
        </w:rPr>
        <w:t xml:space="preserve"> 20</w:t>
      </w:r>
      <w:r w:rsidR="001A6FB8">
        <w:rPr>
          <w:rFonts w:ascii="Times New Roman" w:eastAsia="Times New Roman" w:hAnsi="Times New Roman" w:cs="Times New Roman"/>
          <w:b/>
          <w:sz w:val="28"/>
          <w:szCs w:val="28"/>
          <w:lang w:eastAsia="ru-RU"/>
        </w:rPr>
        <w:t>2</w:t>
      </w:r>
      <w:r w:rsidR="00905FDF">
        <w:rPr>
          <w:rFonts w:ascii="Times New Roman" w:eastAsia="Times New Roman" w:hAnsi="Times New Roman" w:cs="Times New Roman"/>
          <w:b/>
          <w:sz w:val="28"/>
          <w:szCs w:val="28"/>
          <w:lang w:eastAsia="ru-RU"/>
        </w:rPr>
        <w:t>2</w:t>
      </w:r>
      <w:r>
        <w:rPr>
          <w:rFonts w:ascii="Times New Roman" w:eastAsia="Times New Roman" w:hAnsi="Times New Roman" w:cs="Times New Roman"/>
          <w:b/>
          <w:sz w:val="28"/>
          <w:szCs w:val="28"/>
          <w:lang w:eastAsia="ru-RU"/>
        </w:rPr>
        <w:t xml:space="preserve"> ГОДОВ»</w:t>
      </w:r>
    </w:p>
    <w:p w:rsidR="002D762A" w:rsidRDefault="002D762A" w:rsidP="002D762A">
      <w:pPr>
        <w:spacing w:after="0" w:line="240" w:lineRule="auto"/>
        <w:jc w:val="both"/>
        <w:rPr>
          <w:rFonts w:ascii="Times New Roman" w:eastAsia="Times New Roman" w:hAnsi="Times New Roman" w:cs="Times New Roman"/>
          <w:b/>
          <w:sz w:val="28"/>
          <w:szCs w:val="28"/>
          <w:lang w:eastAsia="ru-RU"/>
        </w:rPr>
      </w:pPr>
    </w:p>
    <w:p w:rsidR="002D762A" w:rsidRDefault="002D762A" w:rsidP="002D762A">
      <w:pPr>
        <w:spacing w:after="0" w:line="240" w:lineRule="auto"/>
        <w:ind w:left="5104"/>
        <w:jc w:val="both"/>
        <w:rPr>
          <w:rFonts w:ascii="Times New Roman" w:eastAsia="Times New Roman" w:hAnsi="Times New Roman" w:cs="Times New Roman"/>
          <w:b/>
          <w:sz w:val="28"/>
          <w:szCs w:val="28"/>
          <w:lang w:eastAsia="ru-RU"/>
        </w:rPr>
      </w:pPr>
    </w:p>
    <w:p w:rsidR="002D762A" w:rsidRDefault="002D762A" w:rsidP="002D762A">
      <w:pPr>
        <w:spacing w:after="0" w:line="240" w:lineRule="auto"/>
        <w:ind w:left="5104"/>
        <w:jc w:val="center"/>
        <w:rPr>
          <w:rFonts w:ascii="Times New Roman" w:eastAsia="Times New Roman" w:hAnsi="Times New Roman" w:cs="Times New Roman"/>
          <w:b/>
          <w:sz w:val="28"/>
          <w:szCs w:val="28"/>
          <w:lang w:eastAsia="ru-RU"/>
        </w:rPr>
      </w:pPr>
    </w:p>
    <w:p w:rsidR="002D762A" w:rsidRDefault="002D762A" w:rsidP="002D762A">
      <w:pPr>
        <w:spacing w:after="0" w:line="240" w:lineRule="auto"/>
        <w:ind w:left="5104"/>
        <w:jc w:val="center"/>
        <w:rPr>
          <w:rFonts w:ascii="Times New Roman" w:eastAsia="Times New Roman" w:hAnsi="Times New Roman" w:cs="Times New Roman"/>
          <w:b/>
          <w:sz w:val="28"/>
          <w:szCs w:val="28"/>
          <w:lang w:eastAsia="ru-RU"/>
        </w:rPr>
      </w:pPr>
    </w:p>
    <w:p w:rsidR="002D762A" w:rsidRDefault="002D762A" w:rsidP="002D762A">
      <w:pPr>
        <w:spacing w:after="0" w:line="240" w:lineRule="auto"/>
        <w:ind w:left="5104"/>
        <w:jc w:val="center"/>
        <w:rPr>
          <w:rFonts w:ascii="Times New Roman" w:eastAsia="Times New Roman" w:hAnsi="Times New Roman" w:cs="Times New Roman"/>
          <w:b/>
          <w:sz w:val="28"/>
          <w:szCs w:val="28"/>
          <w:lang w:eastAsia="ru-RU"/>
        </w:rPr>
      </w:pPr>
    </w:p>
    <w:p w:rsidR="002D762A" w:rsidRDefault="002D762A" w:rsidP="002D762A">
      <w:pPr>
        <w:spacing w:after="0" w:line="240" w:lineRule="auto"/>
        <w:ind w:left="5104"/>
        <w:jc w:val="center"/>
        <w:rPr>
          <w:rFonts w:ascii="Times New Roman" w:eastAsia="Times New Roman" w:hAnsi="Times New Roman" w:cs="Times New Roman"/>
          <w:b/>
          <w:sz w:val="28"/>
          <w:szCs w:val="28"/>
          <w:lang w:eastAsia="ru-RU"/>
        </w:rPr>
      </w:pPr>
    </w:p>
    <w:p w:rsidR="002D762A" w:rsidRDefault="002D762A" w:rsidP="002D762A">
      <w:pPr>
        <w:spacing w:after="0" w:line="240" w:lineRule="auto"/>
        <w:ind w:left="5104"/>
        <w:jc w:val="center"/>
        <w:rPr>
          <w:rFonts w:ascii="Times New Roman" w:eastAsia="Times New Roman" w:hAnsi="Times New Roman" w:cs="Times New Roman"/>
          <w:b/>
          <w:sz w:val="28"/>
          <w:szCs w:val="28"/>
          <w:lang w:eastAsia="ru-RU"/>
        </w:rPr>
      </w:pPr>
    </w:p>
    <w:p w:rsidR="002D762A" w:rsidRDefault="002D762A" w:rsidP="002D762A">
      <w:pPr>
        <w:spacing w:after="0" w:line="240" w:lineRule="auto"/>
        <w:ind w:left="5104"/>
        <w:jc w:val="center"/>
        <w:rPr>
          <w:rFonts w:ascii="Times New Roman" w:eastAsia="Times New Roman" w:hAnsi="Times New Roman" w:cs="Times New Roman"/>
          <w:b/>
          <w:sz w:val="28"/>
          <w:szCs w:val="28"/>
          <w:lang w:eastAsia="ru-RU"/>
        </w:rPr>
      </w:pPr>
    </w:p>
    <w:p w:rsidR="002D762A" w:rsidRDefault="002D762A" w:rsidP="002D762A">
      <w:pPr>
        <w:spacing w:after="0" w:line="240" w:lineRule="auto"/>
        <w:ind w:left="5104"/>
        <w:jc w:val="center"/>
        <w:rPr>
          <w:rFonts w:ascii="Times New Roman" w:eastAsia="Times New Roman" w:hAnsi="Times New Roman" w:cs="Times New Roman"/>
          <w:b/>
          <w:sz w:val="28"/>
          <w:szCs w:val="28"/>
          <w:lang w:eastAsia="ru-RU"/>
        </w:rPr>
      </w:pPr>
    </w:p>
    <w:p w:rsidR="002D762A" w:rsidRDefault="002D762A" w:rsidP="002D762A">
      <w:pPr>
        <w:spacing w:after="0" w:line="240" w:lineRule="auto"/>
        <w:ind w:left="5104"/>
        <w:rPr>
          <w:rFonts w:ascii="Times New Roman" w:eastAsia="Times New Roman" w:hAnsi="Times New Roman" w:cs="Times New Roman"/>
          <w:b/>
          <w:sz w:val="28"/>
          <w:szCs w:val="28"/>
          <w:lang w:eastAsia="ru-RU"/>
        </w:rPr>
      </w:pPr>
    </w:p>
    <w:p w:rsidR="002D762A" w:rsidRDefault="002D762A" w:rsidP="002D762A">
      <w:pPr>
        <w:spacing w:after="0" w:line="240" w:lineRule="auto"/>
        <w:ind w:left="5104"/>
        <w:rPr>
          <w:rFonts w:ascii="Times New Roman" w:eastAsia="Times New Roman" w:hAnsi="Times New Roman" w:cs="Times New Roman"/>
          <w:b/>
          <w:sz w:val="28"/>
          <w:szCs w:val="28"/>
          <w:lang w:eastAsia="ru-RU"/>
        </w:rPr>
      </w:pPr>
    </w:p>
    <w:p w:rsidR="002D762A" w:rsidRDefault="002D762A" w:rsidP="002D762A">
      <w:pPr>
        <w:spacing w:after="0" w:line="240" w:lineRule="auto"/>
        <w:ind w:left="5104"/>
        <w:rPr>
          <w:rFonts w:ascii="Times New Roman" w:eastAsia="Times New Roman" w:hAnsi="Times New Roman" w:cs="Times New Roman"/>
          <w:b/>
          <w:sz w:val="28"/>
          <w:szCs w:val="28"/>
          <w:lang w:eastAsia="ru-RU"/>
        </w:rPr>
      </w:pPr>
    </w:p>
    <w:p w:rsidR="002D762A" w:rsidRDefault="002D762A" w:rsidP="002D762A">
      <w:pPr>
        <w:spacing w:after="0" w:line="240" w:lineRule="auto"/>
        <w:ind w:left="5104"/>
        <w:rPr>
          <w:rFonts w:ascii="Times New Roman" w:eastAsia="Times New Roman" w:hAnsi="Times New Roman" w:cs="Times New Roman"/>
          <w:b/>
          <w:sz w:val="28"/>
          <w:szCs w:val="28"/>
          <w:lang w:eastAsia="ru-RU"/>
        </w:rPr>
      </w:pPr>
    </w:p>
    <w:p w:rsidR="002D762A" w:rsidRDefault="002D762A" w:rsidP="002D762A">
      <w:pPr>
        <w:spacing w:after="0" w:line="240" w:lineRule="auto"/>
        <w:ind w:left="5104"/>
        <w:rPr>
          <w:rFonts w:ascii="Times New Roman" w:eastAsia="Times New Roman" w:hAnsi="Times New Roman" w:cs="Times New Roman"/>
          <w:b/>
          <w:sz w:val="28"/>
          <w:szCs w:val="28"/>
          <w:lang w:eastAsia="ru-RU"/>
        </w:rPr>
      </w:pPr>
    </w:p>
    <w:p w:rsidR="002D762A" w:rsidRDefault="002D762A" w:rsidP="002D762A">
      <w:pPr>
        <w:spacing w:after="0" w:line="240" w:lineRule="auto"/>
        <w:ind w:left="5104"/>
        <w:rPr>
          <w:rFonts w:ascii="Times New Roman" w:eastAsia="Times New Roman" w:hAnsi="Times New Roman" w:cs="Times New Roman"/>
          <w:b/>
          <w:sz w:val="28"/>
          <w:szCs w:val="28"/>
          <w:lang w:eastAsia="ru-RU"/>
        </w:rPr>
      </w:pPr>
    </w:p>
    <w:p w:rsidR="002D762A" w:rsidRDefault="002D762A" w:rsidP="002D762A">
      <w:pPr>
        <w:spacing w:after="0" w:line="240" w:lineRule="auto"/>
        <w:ind w:left="5104"/>
        <w:rPr>
          <w:rFonts w:ascii="Times New Roman" w:eastAsia="Times New Roman" w:hAnsi="Times New Roman" w:cs="Times New Roman"/>
          <w:b/>
          <w:sz w:val="28"/>
          <w:szCs w:val="28"/>
          <w:lang w:eastAsia="ru-RU"/>
        </w:rPr>
      </w:pPr>
    </w:p>
    <w:p w:rsidR="002D762A" w:rsidRDefault="002D762A" w:rsidP="002D762A">
      <w:pPr>
        <w:spacing w:after="0" w:line="240" w:lineRule="auto"/>
        <w:ind w:left="5104"/>
        <w:rPr>
          <w:rFonts w:ascii="Times New Roman" w:eastAsia="Times New Roman" w:hAnsi="Times New Roman" w:cs="Times New Roman"/>
          <w:b/>
          <w:sz w:val="28"/>
          <w:szCs w:val="28"/>
          <w:lang w:eastAsia="ru-RU"/>
        </w:rPr>
      </w:pPr>
    </w:p>
    <w:p w:rsidR="002D762A" w:rsidRDefault="002D762A" w:rsidP="002D762A">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ПОЧЕП -</w:t>
      </w:r>
      <w:r w:rsidR="00DE12BA">
        <w:rPr>
          <w:rFonts w:ascii="Times New Roman" w:eastAsia="Times New Roman" w:hAnsi="Times New Roman" w:cs="Times New Roman"/>
          <w:b/>
          <w:sz w:val="28"/>
          <w:szCs w:val="28"/>
          <w:lang w:eastAsia="ru-RU"/>
        </w:rPr>
        <w:t>201</w:t>
      </w:r>
      <w:r w:rsidR="007765EF">
        <w:rPr>
          <w:rFonts w:ascii="Times New Roman" w:eastAsia="Times New Roman" w:hAnsi="Times New Roman" w:cs="Times New Roman"/>
          <w:b/>
          <w:sz w:val="28"/>
          <w:szCs w:val="28"/>
          <w:lang w:eastAsia="ru-RU"/>
        </w:rPr>
        <w:t>9</w:t>
      </w:r>
    </w:p>
    <w:p w:rsidR="00B01253" w:rsidRDefault="00B01253" w:rsidP="002D762A">
      <w:pPr>
        <w:spacing w:after="0" w:line="240" w:lineRule="auto"/>
        <w:jc w:val="center"/>
        <w:rPr>
          <w:rFonts w:ascii="Times New Roman" w:eastAsia="Times New Roman" w:hAnsi="Times New Roman" w:cs="Times New Roman"/>
          <w:b/>
          <w:sz w:val="28"/>
          <w:szCs w:val="28"/>
          <w:lang w:eastAsia="ru-RU"/>
        </w:rPr>
      </w:pPr>
    </w:p>
    <w:p w:rsidR="002D762A" w:rsidRPr="002D762A" w:rsidRDefault="002D762A" w:rsidP="002D762A">
      <w:pPr>
        <w:spacing w:after="0" w:line="240" w:lineRule="auto"/>
        <w:ind w:left="5104"/>
        <w:jc w:val="center"/>
        <w:rPr>
          <w:rFonts w:ascii="Times New Roman" w:eastAsia="Times New Roman" w:hAnsi="Times New Roman" w:cs="Times New Roman"/>
          <w:b/>
          <w:sz w:val="28"/>
          <w:szCs w:val="28"/>
          <w:lang w:eastAsia="ru-RU"/>
        </w:rPr>
      </w:pPr>
    </w:p>
    <w:p w:rsidR="00DE12BA" w:rsidRPr="00DE12BA" w:rsidRDefault="00DE12BA" w:rsidP="00DE12BA">
      <w:pPr>
        <w:pStyle w:val="a3"/>
        <w:numPr>
          <w:ilvl w:val="0"/>
          <w:numId w:val="6"/>
        </w:numPr>
        <w:autoSpaceDE w:val="0"/>
        <w:autoSpaceDN w:val="0"/>
        <w:adjustRightInd w:val="0"/>
        <w:spacing w:after="0" w:line="240" w:lineRule="auto"/>
        <w:jc w:val="center"/>
        <w:rPr>
          <w:rFonts w:ascii="Times New Roman" w:hAnsi="Times New Roman" w:cs="Times New Roman"/>
          <w:b/>
          <w:bCs/>
          <w:sz w:val="28"/>
          <w:szCs w:val="28"/>
        </w:rPr>
      </w:pPr>
      <w:r w:rsidRPr="00DE12BA">
        <w:rPr>
          <w:rFonts w:ascii="Times New Roman" w:hAnsi="Times New Roman" w:cs="Times New Roman"/>
          <w:b/>
          <w:bCs/>
          <w:sz w:val="28"/>
          <w:szCs w:val="28"/>
        </w:rPr>
        <w:lastRenderedPageBreak/>
        <w:t>Общие положения.</w:t>
      </w:r>
    </w:p>
    <w:p w:rsidR="00DE12BA" w:rsidRPr="00DE12BA" w:rsidRDefault="00DE12BA" w:rsidP="00DE12BA">
      <w:pPr>
        <w:pStyle w:val="a3"/>
        <w:autoSpaceDE w:val="0"/>
        <w:autoSpaceDN w:val="0"/>
        <w:adjustRightInd w:val="0"/>
        <w:spacing w:after="0" w:line="240" w:lineRule="auto"/>
        <w:ind w:left="1069"/>
        <w:rPr>
          <w:rFonts w:ascii="Times New Roman" w:hAnsi="Times New Roman" w:cs="Times New Roman"/>
          <w:b/>
          <w:bCs/>
          <w:sz w:val="28"/>
          <w:szCs w:val="28"/>
        </w:rPr>
      </w:pPr>
    </w:p>
    <w:p w:rsidR="00DE12BA" w:rsidRPr="00DE12BA" w:rsidRDefault="00DE12BA" w:rsidP="003F0D34">
      <w:pPr>
        <w:pStyle w:val="a3"/>
        <w:spacing w:after="0" w:line="240" w:lineRule="auto"/>
        <w:ind w:left="0" w:firstLine="709"/>
        <w:jc w:val="both"/>
        <w:rPr>
          <w:rFonts w:ascii="Times New Roman" w:hAnsi="Times New Roman" w:cs="Times New Roman"/>
          <w:sz w:val="28"/>
          <w:szCs w:val="28"/>
        </w:rPr>
      </w:pPr>
      <w:r w:rsidRPr="00DE12BA">
        <w:rPr>
          <w:rFonts w:ascii="Times New Roman" w:hAnsi="Times New Roman" w:cs="Times New Roman"/>
          <w:sz w:val="28"/>
          <w:szCs w:val="28"/>
        </w:rPr>
        <w:t xml:space="preserve">1.1. Заключение Контрольно-счётной палаты </w:t>
      </w:r>
      <w:r>
        <w:rPr>
          <w:rFonts w:ascii="Times New Roman" w:hAnsi="Times New Roman" w:cs="Times New Roman"/>
          <w:sz w:val="28"/>
          <w:szCs w:val="28"/>
        </w:rPr>
        <w:t>Почепского района</w:t>
      </w:r>
      <w:r w:rsidRPr="00DE12BA">
        <w:rPr>
          <w:rFonts w:ascii="Times New Roman" w:hAnsi="Times New Roman" w:cs="Times New Roman"/>
          <w:sz w:val="28"/>
          <w:szCs w:val="28"/>
        </w:rPr>
        <w:t xml:space="preserve"> на проект </w:t>
      </w:r>
      <w:r>
        <w:rPr>
          <w:rFonts w:ascii="Times New Roman" w:hAnsi="Times New Roman" w:cs="Times New Roman"/>
          <w:sz w:val="28"/>
          <w:szCs w:val="28"/>
        </w:rPr>
        <w:t xml:space="preserve">решения </w:t>
      </w:r>
      <w:r w:rsidR="00CE077F">
        <w:rPr>
          <w:rFonts w:ascii="Times New Roman" w:hAnsi="Times New Roman" w:cs="Times New Roman"/>
          <w:sz w:val="28"/>
          <w:szCs w:val="28"/>
        </w:rPr>
        <w:t>Сетоловского</w:t>
      </w:r>
      <w:r w:rsidR="00311076">
        <w:rPr>
          <w:rFonts w:ascii="Times New Roman" w:hAnsi="Times New Roman" w:cs="Times New Roman"/>
          <w:sz w:val="28"/>
          <w:szCs w:val="28"/>
        </w:rPr>
        <w:t xml:space="preserve"> сельского</w:t>
      </w:r>
      <w:r>
        <w:rPr>
          <w:rFonts w:ascii="Times New Roman" w:hAnsi="Times New Roman" w:cs="Times New Roman"/>
          <w:sz w:val="28"/>
          <w:szCs w:val="28"/>
        </w:rPr>
        <w:t xml:space="preserve"> Совета народных депутатов</w:t>
      </w:r>
      <w:r w:rsidRPr="00DE12BA">
        <w:rPr>
          <w:rFonts w:ascii="Times New Roman" w:hAnsi="Times New Roman" w:cs="Times New Roman"/>
          <w:sz w:val="28"/>
          <w:szCs w:val="28"/>
        </w:rPr>
        <w:t xml:space="preserve"> </w:t>
      </w:r>
      <w:r>
        <w:rPr>
          <w:rFonts w:ascii="Times New Roman" w:hAnsi="Times New Roman" w:cs="Times New Roman"/>
          <w:sz w:val="28"/>
          <w:szCs w:val="28"/>
        </w:rPr>
        <w:t xml:space="preserve">«О бюджете муниципального </w:t>
      </w:r>
      <w:r w:rsidR="004C2B1B">
        <w:rPr>
          <w:rFonts w:ascii="Times New Roman" w:hAnsi="Times New Roman" w:cs="Times New Roman"/>
          <w:sz w:val="28"/>
          <w:szCs w:val="28"/>
        </w:rPr>
        <w:t>образования «</w:t>
      </w:r>
      <w:r w:rsidR="00CE077F">
        <w:rPr>
          <w:rFonts w:ascii="Times New Roman" w:hAnsi="Times New Roman" w:cs="Times New Roman"/>
          <w:sz w:val="28"/>
          <w:szCs w:val="28"/>
        </w:rPr>
        <w:t>Сетоловское</w:t>
      </w:r>
      <w:r w:rsidR="00311076">
        <w:rPr>
          <w:rFonts w:ascii="Times New Roman" w:hAnsi="Times New Roman" w:cs="Times New Roman"/>
          <w:sz w:val="28"/>
          <w:szCs w:val="28"/>
        </w:rPr>
        <w:t xml:space="preserve"> сельское поселение</w:t>
      </w:r>
      <w:r w:rsidR="004C2B1B">
        <w:rPr>
          <w:rFonts w:ascii="Times New Roman" w:hAnsi="Times New Roman" w:cs="Times New Roman"/>
          <w:sz w:val="28"/>
          <w:szCs w:val="28"/>
        </w:rPr>
        <w:t>»</w:t>
      </w:r>
      <w:r>
        <w:rPr>
          <w:rFonts w:ascii="Times New Roman" w:hAnsi="Times New Roman" w:cs="Times New Roman"/>
          <w:sz w:val="28"/>
          <w:szCs w:val="28"/>
        </w:rPr>
        <w:t xml:space="preserve"> на 20</w:t>
      </w:r>
      <w:r w:rsidR="007765EF">
        <w:rPr>
          <w:rFonts w:ascii="Times New Roman" w:hAnsi="Times New Roman" w:cs="Times New Roman"/>
          <w:sz w:val="28"/>
          <w:szCs w:val="28"/>
        </w:rPr>
        <w:t>20</w:t>
      </w:r>
      <w:r>
        <w:rPr>
          <w:rFonts w:ascii="Times New Roman" w:hAnsi="Times New Roman" w:cs="Times New Roman"/>
          <w:sz w:val="28"/>
          <w:szCs w:val="28"/>
        </w:rPr>
        <w:t xml:space="preserve"> год и</w:t>
      </w:r>
      <w:r w:rsidR="00311076">
        <w:rPr>
          <w:rFonts w:ascii="Times New Roman" w:hAnsi="Times New Roman" w:cs="Times New Roman"/>
          <w:sz w:val="28"/>
          <w:szCs w:val="28"/>
        </w:rPr>
        <w:t xml:space="preserve"> на </w:t>
      </w:r>
      <w:r>
        <w:rPr>
          <w:rFonts w:ascii="Times New Roman" w:hAnsi="Times New Roman" w:cs="Times New Roman"/>
          <w:sz w:val="28"/>
          <w:szCs w:val="28"/>
        </w:rPr>
        <w:t>плановый период 202</w:t>
      </w:r>
      <w:r w:rsidR="007765EF">
        <w:rPr>
          <w:rFonts w:ascii="Times New Roman" w:hAnsi="Times New Roman" w:cs="Times New Roman"/>
          <w:sz w:val="28"/>
          <w:szCs w:val="28"/>
        </w:rPr>
        <w:t>1</w:t>
      </w:r>
      <w:r>
        <w:rPr>
          <w:rFonts w:ascii="Times New Roman" w:hAnsi="Times New Roman" w:cs="Times New Roman"/>
          <w:sz w:val="28"/>
          <w:szCs w:val="28"/>
        </w:rPr>
        <w:t xml:space="preserve"> и 202</w:t>
      </w:r>
      <w:r w:rsidR="007765EF">
        <w:rPr>
          <w:rFonts w:ascii="Times New Roman" w:hAnsi="Times New Roman" w:cs="Times New Roman"/>
          <w:sz w:val="28"/>
          <w:szCs w:val="28"/>
        </w:rPr>
        <w:t>2</w:t>
      </w:r>
      <w:r>
        <w:rPr>
          <w:rFonts w:ascii="Times New Roman" w:hAnsi="Times New Roman" w:cs="Times New Roman"/>
          <w:sz w:val="28"/>
          <w:szCs w:val="28"/>
        </w:rPr>
        <w:t xml:space="preserve"> годов» (далее – проект Решения о бюджете) подготовлено в соответствии со статьей 157 Бюджетного кодекса Российской Федерации, Стандартом внешнего финансового муниципального контроля 101 «Порядок осуществления предварительного контроля формирования бюджета на очередной финан</w:t>
      </w:r>
      <w:r w:rsidR="003F0D34">
        <w:rPr>
          <w:rFonts w:ascii="Times New Roman" w:hAnsi="Times New Roman" w:cs="Times New Roman"/>
          <w:sz w:val="28"/>
          <w:szCs w:val="28"/>
        </w:rPr>
        <w:t>совый год и на плановый период», статьей 4 Порядка составления, рассмотрения и утверждения районного бюджета</w:t>
      </w:r>
      <w:r w:rsidR="00AF61A2">
        <w:rPr>
          <w:rFonts w:ascii="Times New Roman" w:hAnsi="Times New Roman" w:cs="Times New Roman"/>
          <w:sz w:val="28"/>
          <w:szCs w:val="28"/>
        </w:rPr>
        <w:t xml:space="preserve"> ( далее – Порядок</w:t>
      </w:r>
      <w:r w:rsidR="00311076">
        <w:rPr>
          <w:rFonts w:ascii="Times New Roman" w:hAnsi="Times New Roman" w:cs="Times New Roman"/>
          <w:sz w:val="28"/>
          <w:szCs w:val="28"/>
        </w:rPr>
        <w:t xml:space="preserve"> составления бюджета</w:t>
      </w:r>
      <w:r w:rsidR="00AF61A2">
        <w:rPr>
          <w:rFonts w:ascii="Times New Roman" w:hAnsi="Times New Roman" w:cs="Times New Roman"/>
          <w:sz w:val="28"/>
          <w:szCs w:val="28"/>
        </w:rPr>
        <w:t>)</w:t>
      </w:r>
      <w:r w:rsidR="00311076">
        <w:rPr>
          <w:rFonts w:ascii="Times New Roman" w:hAnsi="Times New Roman" w:cs="Times New Roman"/>
          <w:sz w:val="28"/>
          <w:szCs w:val="28"/>
        </w:rPr>
        <w:t xml:space="preserve"> </w:t>
      </w:r>
      <w:r w:rsidRPr="00DE12BA">
        <w:rPr>
          <w:rFonts w:ascii="Times New Roman" w:hAnsi="Times New Roman" w:cs="Times New Roman"/>
          <w:sz w:val="28"/>
          <w:szCs w:val="28"/>
        </w:rPr>
        <w:t>и по итогам</w:t>
      </w:r>
      <w:r w:rsidR="003F0D34">
        <w:rPr>
          <w:rFonts w:ascii="Times New Roman" w:hAnsi="Times New Roman" w:cs="Times New Roman"/>
          <w:sz w:val="28"/>
          <w:szCs w:val="28"/>
        </w:rPr>
        <w:t xml:space="preserve"> </w:t>
      </w:r>
      <w:r w:rsidRPr="00DE12BA">
        <w:rPr>
          <w:rFonts w:ascii="Times New Roman" w:hAnsi="Times New Roman" w:cs="Times New Roman"/>
          <w:sz w:val="28"/>
          <w:szCs w:val="28"/>
        </w:rPr>
        <w:t xml:space="preserve">проведённой Контрольно-счётной палатой </w:t>
      </w:r>
      <w:r w:rsidR="003F0D34">
        <w:rPr>
          <w:rFonts w:ascii="Times New Roman" w:hAnsi="Times New Roman" w:cs="Times New Roman"/>
          <w:sz w:val="28"/>
          <w:szCs w:val="28"/>
        </w:rPr>
        <w:t>Почепского района</w:t>
      </w:r>
      <w:r w:rsidRPr="00DE12BA">
        <w:rPr>
          <w:rFonts w:ascii="Times New Roman" w:hAnsi="Times New Roman" w:cs="Times New Roman"/>
          <w:sz w:val="28"/>
          <w:szCs w:val="28"/>
        </w:rPr>
        <w:t xml:space="preserve"> (далее </w:t>
      </w:r>
      <w:r w:rsidR="003F0D34">
        <w:rPr>
          <w:rFonts w:ascii="Times New Roman" w:hAnsi="Times New Roman" w:cs="Times New Roman"/>
          <w:sz w:val="28"/>
          <w:szCs w:val="28"/>
        </w:rPr>
        <w:t>–</w:t>
      </w:r>
      <w:r w:rsidRPr="00DE12BA">
        <w:rPr>
          <w:rFonts w:ascii="Times New Roman" w:hAnsi="Times New Roman" w:cs="Times New Roman"/>
          <w:sz w:val="28"/>
          <w:szCs w:val="28"/>
        </w:rPr>
        <w:t xml:space="preserve"> КСП</w:t>
      </w:r>
      <w:r w:rsidR="003F0D34">
        <w:rPr>
          <w:rFonts w:ascii="Times New Roman" w:hAnsi="Times New Roman" w:cs="Times New Roman"/>
          <w:sz w:val="28"/>
          <w:szCs w:val="28"/>
        </w:rPr>
        <w:t xml:space="preserve"> Почепского района) </w:t>
      </w:r>
      <w:r w:rsidRPr="00DE12BA">
        <w:rPr>
          <w:rFonts w:ascii="Times New Roman" w:hAnsi="Times New Roman" w:cs="Times New Roman"/>
          <w:sz w:val="28"/>
          <w:szCs w:val="28"/>
        </w:rPr>
        <w:t xml:space="preserve">экспертизы </w:t>
      </w:r>
      <w:r w:rsidR="003F0D34">
        <w:rPr>
          <w:rFonts w:ascii="Times New Roman" w:hAnsi="Times New Roman" w:cs="Times New Roman"/>
          <w:sz w:val="28"/>
          <w:szCs w:val="28"/>
        </w:rPr>
        <w:t>проекта Решения о бюджете</w:t>
      </w:r>
      <w:r w:rsidRPr="00DE12BA">
        <w:rPr>
          <w:rFonts w:ascii="Times New Roman" w:hAnsi="Times New Roman" w:cs="Times New Roman"/>
          <w:sz w:val="28"/>
          <w:szCs w:val="28"/>
        </w:rPr>
        <w:t>, предусмотренной Планом</w:t>
      </w:r>
      <w:r w:rsidR="003F0D34">
        <w:rPr>
          <w:rFonts w:ascii="Times New Roman" w:hAnsi="Times New Roman" w:cs="Times New Roman"/>
          <w:sz w:val="28"/>
          <w:szCs w:val="28"/>
        </w:rPr>
        <w:t xml:space="preserve"> </w:t>
      </w:r>
      <w:r w:rsidRPr="00DE12BA">
        <w:rPr>
          <w:rFonts w:ascii="Times New Roman" w:hAnsi="Times New Roman" w:cs="Times New Roman"/>
          <w:sz w:val="28"/>
          <w:szCs w:val="28"/>
        </w:rPr>
        <w:t xml:space="preserve">работы </w:t>
      </w:r>
      <w:r w:rsidR="003F0D34">
        <w:rPr>
          <w:rFonts w:ascii="Times New Roman" w:hAnsi="Times New Roman" w:cs="Times New Roman"/>
          <w:sz w:val="28"/>
          <w:szCs w:val="28"/>
        </w:rPr>
        <w:t xml:space="preserve">на </w:t>
      </w:r>
      <w:r w:rsidRPr="00DE12BA">
        <w:rPr>
          <w:rFonts w:ascii="Times New Roman" w:hAnsi="Times New Roman" w:cs="Times New Roman"/>
          <w:sz w:val="28"/>
          <w:szCs w:val="28"/>
        </w:rPr>
        <w:t>201</w:t>
      </w:r>
      <w:r w:rsidR="007765EF">
        <w:rPr>
          <w:rFonts w:ascii="Times New Roman" w:hAnsi="Times New Roman" w:cs="Times New Roman"/>
          <w:sz w:val="28"/>
          <w:szCs w:val="28"/>
        </w:rPr>
        <w:t>9</w:t>
      </w:r>
      <w:r w:rsidRPr="00DE12BA">
        <w:rPr>
          <w:rFonts w:ascii="Times New Roman" w:hAnsi="Times New Roman" w:cs="Times New Roman"/>
          <w:sz w:val="28"/>
          <w:szCs w:val="28"/>
        </w:rPr>
        <w:t xml:space="preserve"> год</w:t>
      </w:r>
      <w:r w:rsidR="003F0D34">
        <w:rPr>
          <w:rFonts w:ascii="Times New Roman" w:hAnsi="Times New Roman" w:cs="Times New Roman"/>
          <w:sz w:val="28"/>
          <w:szCs w:val="28"/>
        </w:rPr>
        <w:t>.</w:t>
      </w:r>
    </w:p>
    <w:p w:rsidR="00974009" w:rsidRPr="00DE12BA" w:rsidRDefault="00DE12BA" w:rsidP="00DE12BA">
      <w:pPr>
        <w:autoSpaceDE w:val="0"/>
        <w:autoSpaceDN w:val="0"/>
        <w:adjustRightInd w:val="0"/>
        <w:spacing w:after="0" w:line="240" w:lineRule="auto"/>
        <w:ind w:firstLine="709"/>
        <w:jc w:val="both"/>
        <w:rPr>
          <w:rFonts w:ascii="Times New Roman" w:hAnsi="Times New Roman" w:cs="Times New Roman"/>
          <w:sz w:val="28"/>
          <w:szCs w:val="28"/>
        </w:rPr>
      </w:pPr>
      <w:r w:rsidRPr="00DE12BA">
        <w:rPr>
          <w:rFonts w:ascii="Times New Roman" w:hAnsi="Times New Roman" w:cs="Times New Roman"/>
          <w:sz w:val="28"/>
          <w:szCs w:val="28"/>
        </w:rPr>
        <w:t xml:space="preserve">1.2. </w:t>
      </w:r>
      <w:r w:rsidR="00AF61A2">
        <w:rPr>
          <w:rFonts w:ascii="Times New Roman" w:hAnsi="Times New Roman" w:cs="Times New Roman"/>
          <w:sz w:val="28"/>
          <w:szCs w:val="28"/>
        </w:rPr>
        <w:t>Проект Решения о бюджете</w:t>
      </w:r>
      <w:r w:rsidRPr="00DE12BA">
        <w:rPr>
          <w:rFonts w:ascii="Times New Roman" w:hAnsi="Times New Roman" w:cs="Times New Roman"/>
          <w:sz w:val="28"/>
          <w:szCs w:val="28"/>
        </w:rPr>
        <w:t>, а также документы и материалы,</w:t>
      </w:r>
      <w:r w:rsidR="00AF61A2">
        <w:rPr>
          <w:rFonts w:ascii="Times New Roman" w:hAnsi="Times New Roman" w:cs="Times New Roman"/>
          <w:sz w:val="28"/>
          <w:szCs w:val="28"/>
        </w:rPr>
        <w:t xml:space="preserve"> </w:t>
      </w:r>
      <w:r w:rsidRPr="00DE12BA">
        <w:rPr>
          <w:rFonts w:ascii="Times New Roman" w:hAnsi="Times New Roman" w:cs="Times New Roman"/>
          <w:sz w:val="28"/>
          <w:szCs w:val="28"/>
        </w:rPr>
        <w:t xml:space="preserve">предоставляемые одновременно с ним, внесены в </w:t>
      </w:r>
      <w:r w:rsidR="00CE077F">
        <w:rPr>
          <w:rFonts w:ascii="Times New Roman" w:hAnsi="Times New Roman" w:cs="Times New Roman"/>
          <w:sz w:val="28"/>
          <w:szCs w:val="28"/>
        </w:rPr>
        <w:t>Сетоловский</w:t>
      </w:r>
      <w:r w:rsidR="00C35CF5">
        <w:rPr>
          <w:rFonts w:ascii="Times New Roman" w:hAnsi="Times New Roman" w:cs="Times New Roman"/>
          <w:sz w:val="28"/>
          <w:szCs w:val="28"/>
        </w:rPr>
        <w:t xml:space="preserve"> сельский </w:t>
      </w:r>
      <w:r w:rsidR="00AF61A2">
        <w:rPr>
          <w:rFonts w:ascii="Times New Roman" w:hAnsi="Times New Roman" w:cs="Times New Roman"/>
          <w:sz w:val="28"/>
          <w:szCs w:val="28"/>
        </w:rPr>
        <w:t>Совет народных депутатов 14.11</w:t>
      </w:r>
      <w:r w:rsidRPr="00DE12BA">
        <w:rPr>
          <w:rFonts w:ascii="Times New Roman" w:hAnsi="Times New Roman" w:cs="Times New Roman"/>
          <w:sz w:val="28"/>
          <w:szCs w:val="28"/>
        </w:rPr>
        <w:t>.201</w:t>
      </w:r>
      <w:r w:rsidR="007765EF">
        <w:rPr>
          <w:rFonts w:ascii="Times New Roman" w:hAnsi="Times New Roman" w:cs="Times New Roman"/>
          <w:sz w:val="28"/>
          <w:szCs w:val="28"/>
        </w:rPr>
        <w:t>9</w:t>
      </w:r>
      <w:r w:rsidR="00AF61A2">
        <w:rPr>
          <w:rFonts w:ascii="Times New Roman" w:hAnsi="Times New Roman" w:cs="Times New Roman"/>
          <w:sz w:val="28"/>
          <w:szCs w:val="28"/>
        </w:rPr>
        <w:t xml:space="preserve"> года</w:t>
      </w:r>
      <w:r w:rsidRPr="00DE12BA">
        <w:rPr>
          <w:rFonts w:ascii="Times New Roman" w:hAnsi="Times New Roman" w:cs="Times New Roman"/>
          <w:sz w:val="28"/>
          <w:szCs w:val="28"/>
        </w:rPr>
        <w:t xml:space="preserve">, что соответствует статье </w:t>
      </w:r>
      <w:r w:rsidR="00AF61A2">
        <w:rPr>
          <w:rFonts w:ascii="Times New Roman" w:hAnsi="Times New Roman" w:cs="Times New Roman"/>
          <w:sz w:val="28"/>
          <w:szCs w:val="28"/>
        </w:rPr>
        <w:t>4 Порядка (не позднее 15</w:t>
      </w:r>
      <w:r w:rsidRPr="00DE12BA">
        <w:rPr>
          <w:rFonts w:ascii="Times New Roman" w:hAnsi="Times New Roman" w:cs="Times New Roman"/>
          <w:sz w:val="28"/>
          <w:szCs w:val="28"/>
        </w:rPr>
        <w:t xml:space="preserve"> ноября текущего финансового года).</w:t>
      </w:r>
    </w:p>
    <w:p w:rsidR="00974009" w:rsidRDefault="00D22B49" w:rsidP="00053E8E">
      <w:pPr>
        <w:pStyle w:val="a3"/>
        <w:numPr>
          <w:ilvl w:val="1"/>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974009">
        <w:rPr>
          <w:rFonts w:ascii="Times New Roman" w:hAnsi="Times New Roman" w:cs="Times New Roman"/>
          <w:sz w:val="28"/>
          <w:szCs w:val="28"/>
        </w:rPr>
        <w:t>Проект Решения о бюджете</w:t>
      </w:r>
      <w:r w:rsidR="00DE12BA" w:rsidRPr="00974009">
        <w:rPr>
          <w:rFonts w:ascii="Times New Roman" w:hAnsi="Times New Roman" w:cs="Times New Roman"/>
          <w:sz w:val="28"/>
          <w:szCs w:val="28"/>
        </w:rPr>
        <w:t>, а также документы и материалы,</w:t>
      </w:r>
      <w:r w:rsidRPr="00974009">
        <w:rPr>
          <w:rFonts w:ascii="Times New Roman" w:hAnsi="Times New Roman" w:cs="Times New Roman"/>
          <w:sz w:val="28"/>
          <w:szCs w:val="28"/>
        </w:rPr>
        <w:t xml:space="preserve"> </w:t>
      </w:r>
      <w:r w:rsidR="00DE12BA" w:rsidRPr="00974009">
        <w:rPr>
          <w:rFonts w:ascii="Times New Roman" w:hAnsi="Times New Roman" w:cs="Times New Roman"/>
          <w:sz w:val="28"/>
          <w:szCs w:val="28"/>
        </w:rPr>
        <w:t xml:space="preserve">предоставляемые одновременно с ним, поступили в КСП </w:t>
      </w:r>
      <w:r w:rsidRPr="00974009">
        <w:rPr>
          <w:rFonts w:ascii="Times New Roman" w:hAnsi="Times New Roman" w:cs="Times New Roman"/>
          <w:sz w:val="28"/>
          <w:szCs w:val="28"/>
        </w:rPr>
        <w:t>Почепского района 1</w:t>
      </w:r>
      <w:r w:rsidR="007765EF">
        <w:rPr>
          <w:rFonts w:ascii="Times New Roman" w:hAnsi="Times New Roman" w:cs="Times New Roman"/>
          <w:sz w:val="28"/>
          <w:szCs w:val="28"/>
        </w:rPr>
        <w:t>4</w:t>
      </w:r>
      <w:r w:rsidR="00DE12BA" w:rsidRPr="00974009">
        <w:rPr>
          <w:rFonts w:ascii="Times New Roman" w:hAnsi="Times New Roman" w:cs="Times New Roman"/>
          <w:sz w:val="28"/>
          <w:szCs w:val="28"/>
        </w:rPr>
        <w:t>.11.201</w:t>
      </w:r>
      <w:r w:rsidR="007765EF">
        <w:rPr>
          <w:rFonts w:ascii="Times New Roman" w:hAnsi="Times New Roman" w:cs="Times New Roman"/>
          <w:sz w:val="28"/>
          <w:szCs w:val="28"/>
        </w:rPr>
        <w:t>9</w:t>
      </w:r>
      <w:r w:rsidRPr="00974009">
        <w:rPr>
          <w:rFonts w:ascii="Times New Roman" w:hAnsi="Times New Roman" w:cs="Times New Roman"/>
          <w:sz w:val="28"/>
          <w:szCs w:val="28"/>
        </w:rPr>
        <w:t xml:space="preserve"> года.</w:t>
      </w:r>
      <w:r w:rsidR="00DE12BA" w:rsidRPr="00974009">
        <w:rPr>
          <w:rFonts w:ascii="Times New Roman" w:hAnsi="Times New Roman" w:cs="Times New Roman"/>
          <w:sz w:val="28"/>
          <w:szCs w:val="28"/>
        </w:rPr>
        <w:t xml:space="preserve"> </w:t>
      </w:r>
    </w:p>
    <w:p w:rsidR="00974009" w:rsidRDefault="00974009" w:rsidP="00053E8E">
      <w:pPr>
        <w:pStyle w:val="a3"/>
        <w:numPr>
          <w:ilvl w:val="1"/>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974009">
        <w:rPr>
          <w:rFonts w:ascii="Times New Roman" w:hAnsi="Times New Roman" w:cs="Times New Roman"/>
          <w:sz w:val="28"/>
          <w:szCs w:val="28"/>
        </w:rPr>
        <w:t xml:space="preserve">Проект решения о бюджете </w:t>
      </w:r>
      <w:r>
        <w:rPr>
          <w:rFonts w:ascii="Times New Roman" w:hAnsi="Times New Roman" w:cs="Times New Roman"/>
          <w:sz w:val="28"/>
          <w:szCs w:val="28"/>
        </w:rPr>
        <w:t xml:space="preserve">не </w:t>
      </w:r>
      <w:r w:rsidRPr="00974009">
        <w:rPr>
          <w:rFonts w:ascii="Times New Roman" w:hAnsi="Times New Roman" w:cs="Times New Roman"/>
          <w:sz w:val="28"/>
          <w:szCs w:val="28"/>
        </w:rPr>
        <w:t xml:space="preserve">размещён на официальной странице </w:t>
      </w:r>
      <w:r w:rsidR="00CE077F">
        <w:rPr>
          <w:rFonts w:ascii="Times New Roman" w:hAnsi="Times New Roman" w:cs="Times New Roman"/>
          <w:sz w:val="28"/>
          <w:szCs w:val="28"/>
        </w:rPr>
        <w:t>Сетоловской</w:t>
      </w:r>
      <w:r w:rsidR="00C877F1">
        <w:rPr>
          <w:rFonts w:ascii="Times New Roman" w:hAnsi="Times New Roman" w:cs="Times New Roman"/>
          <w:sz w:val="28"/>
          <w:szCs w:val="28"/>
        </w:rPr>
        <w:t xml:space="preserve"> сельской</w:t>
      </w:r>
      <w:r>
        <w:rPr>
          <w:rFonts w:ascii="Times New Roman" w:hAnsi="Times New Roman" w:cs="Times New Roman"/>
          <w:sz w:val="28"/>
          <w:szCs w:val="28"/>
        </w:rPr>
        <w:t xml:space="preserve"> </w:t>
      </w:r>
      <w:r w:rsidRPr="00974009">
        <w:rPr>
          <w:rFonts w:ascii="Times New Roman" w:hAnsi="Times New Roman" w:cs="Times New Roman"/>
          <w:sz w:val="28"/>
          <w:szCs w:val="28"/>
        </w:rPr>
        <w:t>а</w:t>
      </w:r>
      <w:r w:rsidR="00753F69">
        <w:rPr>
          <w:rFonts w:ascii="Times New Roman" w:hAnsi="Times New Roman" w:cs="Times New Roman"/>
          <w:sz w:val="28"/>
          <w:szCs w:val="28"/>
        </w:rPr>
        <w:t xml:space="preserve">дминистрации Почепского района, </w:t>
      </w:r>
      <w:r w:rsidRPr="00974009">
        <w:rPr>
          <w:rFonts w:ascii="Times New Roman" w:hAnsi="Times New Roman" w:cs="Times New Roman"/>
          <w:sz w:val="28"/>
          <w:szCs w:val="28"/>
        </w:rPr>
        <w:t xml:space="preserve">что </w:t>
      </w:r>
      <w:r>
        <w:rPr>
          <w:rFonts w:ascii="Times New Roman" w:hAnsi="Times New Roman" w:cs="Times New Roman"/>
          <w:sz w:val="28"/>
          <w:szCs w:val="28"/>
        </w:rPr>
        <w:t xml:space="preserve">не </w:t>
      </w:r>
      <w:r w:rsidRPr="00974009">
        <w:rPr>
          <w:rFonts w:ascii="Times New Roman" w:hAnsi="Times New Roman" w:cs="Times New Roman"/>
          <w:sz w:val="28"/>
          <w:szCs w:val="28"/>
        </w:rPr>
        <w:t>соответствует принципу прозрачности (открытости), установленному статьёй 36 Бюджетного кодекса Российской Федерации.</w:t>
      </w:r>
    </w:p>
    <w:p w:rsidR="007C6D34" w:rsidRPr="007C6D34" w:rsidRDefault="00DE12BA" w:rsidP="00A44051">
      <w:pPr>
        <w:pStyle w:val="a3"/>
        <w:numPr>
          <w:ilvl w:val="1"/>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7C6D34">
        <w:rPr>
          <w:rFonts w:ascii="Times New Roman" w:hAnsi="Times New Roman" w:cs="Times New Roman"/>
          <w:sz w:val="28"/>
          <w:szCs w:val="28"/>
        </w:rPr>
        <w:t xml:space="preserve"> Состав документов и материалов, представленных</w:t>
      </w:r>
      <w:r w:rsidR="00D22B49" w:rsidRPr="007C6D34">
        <w:rPr>
          <w:rFonts w:ascii="Times New Roman" w:hAnsi="Times New Roman" w:cs="Times New Roman"/>
          <w:sz w:val="28"/>
          <w:szCs w:val="28"/>
        </w:rPr>
        <w:t xml:space="preserve"> </w:t>
      </w:r>
      <w:r w:rsidRPr="007C6D34">
        <w:rPr>
          <w:rFonts w:ascii="Times New Roman" w:hAnsi="Times New Roman" w:cs="Times New Roman"/>
          <w:sz w:val="28"/>
          <w:szCs w:val="28"/>
        </w:rPr>
        <w:t xml:space="preserve">одновременно с </w:t>
      </w:r>
      <w:r w:rsidR="00D22B49" w:rsidRPr="007C6D34">
        <w:rPr>
          <w:rFonts w:ascii="Times New Roman" w:hAnsi="Times New Roman" w:cs="Times New Roman"/>
          <w:sz w:val="28"/>
          <w:szCs w:val="28"/>
        </w:rPr>
        <w:t>проектом Решения о бюджете</w:t>
      </w:r>
      <w:r w:rsidR="00540A99" w:rsidRPr="007C6D34">
        <w:rPr>
          <w:rFonts w:ascii="Times New Roman" w:hAnsi="Times New Roman" w:cs="Times New Roman"/>
          <w:sz w:val="28"/>
          <w:szCs w:val="28"/>
        </w:rPr>
        <w:t xml:space="preserve">, </w:t>
      </w:r>
      <w:r w:rsidR="007C6D34" w:rsidRPr="007C6D34">
        <w:rPr>
          <w:rFonts w:ascii="Times New Roman" w:hAnsi="Times New Roman" w:cs="Times New Roman"/>
          <w:sz w:val="28"/>
          <w:szCs w:val="28"/>
        </w:rPr>
        <w:t>в целом</w:t>
      </w:r>
      <w:r w:rsidR="00540A99" w:rsidRPr="007C6D34">
        <w:rPr>
          <w:rFonts w:ascii="Times New Roman" w:hAnsi="Times New Roman" w:cs="Times New Roman"/>
          <w:sz w:val="28"/>
          <w:szCs w:val="28"/>
        </w:rPr>
        <w:t xml:space="preserve"> </w:t>
      </w:r>
      <w:r w:rsidRPr="007C6D34">
        <w:rPr>
          <w:rFonts w:ascii="Times New Roman" w:hAnsi="Times New Roman" w:cs="Times New Roman"/>
          <w:sz w:val="28"/>
          <w:szCs w:val="28"/>
        </w:rPr>
        <w:t>соответствует перечню,</w:t>
      </w:r>
      <w:r w:rsidR="00D22B49" w:rsidRPr="007C6D34">
        <w:rPr>
          <w:rFonts w:ascii="Times New Roman" w:hAnsi="Times New Roman" w:cs="Times New Roman"/>
          <w:sz w:val="28"/>
          <w:szCs w:val="28"/>
        </w:rPr>
        <w:t xml:space="preserve"> </w:t>
      </w:r>
      <w:r w:rsidRPr="007C6D34">
        <w:rPr>
          <w:rFonts w:ascii="Times New Roman" w:hAnsi="Times New Roman" w:cs="Times New Roman"/>
          <w:sz w:val="28"/>
          <w:szCs w:val="28"/>
        </w:rPr>
        <w:t>установленному статьёй 184.2 Бюджетного кодекса Российской Федерации и</w:t>
      </w:r>
      <w:r w:rsidR="00D22B49" w:rsidRPr="007C6D34">
        <w:rPr>
          <w:rFonts w:ascii="Times New Roman" w:hAnsi="Times New Roman" w:cs="Times New Roman"/>
          <w:sz w:val="28"/>
          <w:szCs w:val="28"/>
        </w:rPr>
        <w:t xml:space="preserve"> </w:t>
      </w:r>
      <w:r w:rsidRPr="007C6D34">
        <w:rPr>
          <w:rFonts w:ascii="Times New Roman" w:hAnsi="Times New Roman" w:cs="Times New Roman"/>
          <w:sz w:val="28"/>
          <w:szCs w:val="28"/>
        </w:rPr>
        <w:t xml:space="preserve">статьёй </w:t>
      </w:r>
      <w:r w:rsidR="00E53DA2" w:rsidRPr="007C6D34">
        <w:rPr>
          <w:rFonts w:ascii="Times New Roman" w:hAnsi="Times New Roman" w:cs="Times New Roman"/>
          <w:sz w:val="28"/>
          <w:szCs w:val="28"/>
        </w:rPr>
        <w:t>3 Порядка</w:t>
      </w:r>
      <w:r w:rsidR="007C6D34" w:rsidRPr="007C6D34">
        <w:rPr>
          <w:rFonts w:ascii="Times New Roman" w:hAnsi="Times New Roman" w:cs="Times New Roman"/>
          <w:sz w:val="28"/>
          <w:szCs w:val="28"/>
        </w:rPr>
        <w:t>.</w:t>
      </w:r>
    </w:p>
    <w:p w:rsidR="00DE12BA" w:rsidRPr="007C6D34" w:rsidRDefault="00DE12BA" w:rsidP="00A44051">
      <w:pPr>
        <w:pStyle w:val="a3"/>
        <w:numPr>
          <w:ilvl w:val="1"/>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7C6D34">
        <w:rPr>
          <w:rFonts w:ascii="Times New Roman" w:hAnsi="Times New Roman" w:cs="Times New Roman"/>
          <w:sz w:val="28"/>
          <w:szCs w:val="28"/>
        </w:rPr>
        <w:t xml:space="preserve"> Состав показателей, представляемых для утверждения в</w:t>
      </w:r>
      <w:r w:rsidR="00E53DA2" w:rsidRPr="007C6D34">
        <w:rPr>
          <w:rFonts w:ascii="Times New Roman" w:hAnsi="Times New Roman" w:cs="Times New Roman"/>
          <w:sz w:val="28"/>
          <w:szCs w:val="28"/>
        </w:rPr>
        <w:t xml:space="preserve"> проекте Решения о бюджете</w:t>
      </w:r>
      <w:r w:rsidRPr="007C6D34">
        <w:rPr>
          <w:rFonts w:ascii="Times New Roman" w:hAnsi="Times New Roman" w:cs="Times New Roman"/>
          <w:sz w:val="28"/>
          <w:szCs w:val="28"/>
        </w:rPr>
        <w:t xml:space="preserve">, </w:t>
      </w:r>
      <w:r w:rsidR="00540A99" w:rsidRPr="007C6D34">
        <w:rPr>
          <w:rFonts w:ascii="Times New Roman" w:hAnsi="Times New Roman" w:cs="Times New Roman"/>
          <w:sz w:val="28"/>
          <w:szCs w:val="28"/>
        </w:rPr>
        <w:t xml:space="preserve">в </w:t>
      </w:r>
      <w:r w:rsidR="00E82AF3" w:rsidRPr="007C6D34">
        <w:rPr>
          <w:rFonts w:ascii="Times New Roman" w:hAnsi="Times New Roman" w:cs="Times New Roman"/>
          <w:sz w:val="28"/>
          <w:szCs w:val="28"/>
        </w:rPr>
        <w:t xml:space="preserve">целом </w:t>
      </w:r>
      <w:r w:rsidRPr="007C6D34">
        <w:rPr>
          <w:rFonts w:ascii="Times New Roman" w:hAnsi="Times New Roman" w:cs="Times New Roman"/>
          <w:sz w:val="28"/>
          <w:szCs w:val="28"/>
        </w:rPr>
        <w:t>соответствует требованиям статьи 184.1 Бюджетного кодекса</w:t>
      </w:r>
      <w:r w:rsidR="00E53DA2" w:rsidRPr="007C6D34">
        <w:rPr>
          <w:rFonts w:ascii="Times New Roman" w:hAnsi="Times New Roman" w:cs="Times New Roman"/>
          <w:sz w:val="28"/>
          <w:szCs w:val="28"/>
        </w:rPr>
        <w:t xml:space="preserve"> </w:t>
      </w:r>
      <w:r w:rsidRPr="007C6D34">
        <w:rPr>
          <w:rFonts w:ascii="Times New Roman" w:hAnsi="Times New Roman" w:cs="Times New Roman"/>
          <w:sz w:val="28"/>
          <w:szCs w:val="28"/>
        </w:rPr>
        <w:t xml:space="preserve">Российской Федерации и статьи </w:t>
      </w:r>
      <w:r w:rsidR="00E53DA2" w:rsidRPr="007C6D34">
        <w:rPr>
          <w:rFonts w:ascii="Times New Roman" w:hAnsi="Times New Roman" w:cs="Times New Roman"/>
          <w:sz w:val="28"/>
          <w:szCs w:val="28"/>
        </w:rPr>
        <w:t>2</w:t>
      </w:r>
      <w:r w:rsidRPr="007C6D34">
        <w:rPr>
          <w:rFonts w:ascii="Times New Roman" w:hAnsi="Times New Roman" w:cs="Times New Roman"/>
          <w:sz w:val="28"/>
          <w:szCs w:val="28"/>
        </w:rPr>
        <w:t xml:space="preserve"> </w:t>
      </w:r>
      <w:r w:rsidR="00E53DA2" w:rsidRPr="007C6D34">
        <w:rPr>
          <w:rFonts w:ascii="Times New Roman" w:hAnsi="Times New Roman" w:cs="Times New Roman"/>
          <w:sz w:val="28"/>
          <w:szCs w:val="28"/>
        </w:rPr>
        <w:t>Порядка.</w:t>
      </w:r>
      <w:r w:rsidR="00621CDD" w:rsidRPr="007C6D34">
        <w:rPr>
          <w:rFonts w:ascii="Times New Roman" w:hAnsi="Times New Roman" w:cs="Times New Roman"/>
          <w:sz w:val="28"/>
          <w:szCs w:val="28"/>
        </w:rPr>
        <w:t xml:space="preserve"> </w:t>
      </w:r>
    </w:p>
    <w:p w:rsidR="00DE12BA" w:rsidRPr="00DE12BA" w:rsidRDefault="00DE12BA" w:rsidP="00DE12BA">
      <w:pPr>
        <w:autoSpaceDE w:val="0"/>
        <w:autoSpaceDN w:val="0"/>
        <w:adjustRightInd w:val="0"/>
        <w:spacing w:after="0" w:line="240" w:lineRule="auto"/>
        <w:ind w:firstLine="709"/>
        <w:jc w:val="both"/>
        <w:rPr>
          <w:rFonts w:ascii="Times New Roman" w:hAnsi="Times New Roman" w:cs="Times New Roman"/>
          <w:sz w:val="28"/>
          <w:szCs w:val="28"/>
        </w:rPr>
      </w:pPr>
      <w:r w:rsidRPr="00DE12BA">
        <w:rPr>
          <w:rFonts w:ascii="Times New Roman" w:hAnsi="Times New Roman" w:cs="Times New Roman"/>
          <w:sz w:val="28"/>
          <w:szCs w:val="28"/>
        </w:rPr>
        <w:t xml:space="preserve">1.7. Представленный проект бюджета </w:t>
      </w:r>
      <w:r w:rsidR="00E53DA2">
        <w:rPr>
          <w:rFonts w:ascii="Times New Roman" w:hAnsi="Times New Roman" w:cs="Times New Roman"/>
          <w:sz w:val="28"/>
          <w:szCs w:val="28"/>
        </w:rPr>
        <w:t>муниципального образования «</w:t>
      </w:r>
      <w:r w:rsidR="00CE077F">
        <w:rPr>
          <w:rFonts w:ascii="Times New Roman" w:hAnsi="Times New Roman" w:cs="Times New Roman"/>
          <w:sz w:val="28"/>
          <w:szCs w:val="28"/>
        </w:rPr>
        <w:t>Сетоловское</w:t>
      </w:r>
      <w:r w:rsidR="00FC5671">
        <w:rPr>
          <w:rFonts w:ascii="Times New Roman" w:hAnsi="Times New Roman" w:cs="Times New Roman"/>
          <w:sz w:val="28"/>
          <w:szCs w:val="28"/>
        </w:rPr>
        <w:t xml:space="preserve"> сельское поселение</w:t>
      </w:r>
      <w:r w:rsidR="00E53DA2">
        <w:rPr>
          <w:rFonts w:ascii="Times New Roman" w:hAnsi="Times New Roman" w:cs="Times New Roman"/>
          <w:sz w:val="28"/>
          <w:szCs w:val="28"/>
        </w:rPr>
        <w:t>»</w:t>
      </w:r>
      <w:r w:rsidRPr="00DE12BA">
        <w:rPr>
          <w:rFonts w:ascii="Times New Roman" w:hAnsi="Times New Roman" w:cs="Times New Roman"/>
          <w:sz w:val="28"/>
          <w:szCs w:val="28"/>
        </w:rPr>
        <w:t xml:space="preserve"> на 20</w:t>
      </w:r>
      <w:r w:rsidR="007765EF">
        <w:rPr>
          <w:rFonts w:ascii="Times New Roman" w:hAnsi="Times New Roman" w:cs="Times New Roman"/>
          <w:sz w:val="28"/>
          <w:szCs w:val="28"/>
        </w:rPr>
        <w:t>20</w:t>
      </w:r>
      <w:r w:rsidR="00E53DA2">
        <w:rPr>
          <w:rFonts w:ascii="Times New Roman" w:hAnsi="Times New Roman" w:cs="Times New Roman"/>
          <w:sz w:val="28"/>
          <w:szCs w:val="28"/>
        </w:rPr>
        <w:t xml:space="preserve"> </w:t>
      </w:r>
      <w:r w:rsidRPr="00DE12BA">
        <w:rPr>
          <w:rFonts w:ascii="Times New Roman" w:hAnsi="Times New Roman" w:cs="Times New Roman"/>
          <w:sz w:val="28"/>
          <w:szCs w:val="28"/>
        </w:rPr>
        <w:t>и плановый период 202</w:t>
      </w:r>
      <w:r w:rsidR="007765EF">
        <w:rPr>
          <w:rFonts w:ascii="Times New Roman" w:hAnsi="Times New Roman" w:cs="Times New Roman"/>
          <w:sz w:val="28"/>
          <w:szCs w:val="28"/>
        </w:rPr>
        <w:t>1</w:t>
      </w:r>
      <w:r w:rsidRPr="00DE12BA">
        <w:rPr>
          <w:rFonts w:ascii="Times New Roman" w:hAnsi="Times New Roman" w:cs="Times New Roman"/>
          <w:sz w:val="28"/>
          <w:szCs w:val="28"/>
        </w:rPr>
        <w:t xml:space="preserve"> и 202</w:t>
      </w:r>
      <w:r w:rsidR="007765EF">
        <w:rPr>
          <w:rFonts w:ascii="Times New Roman" w:hAnsi="Times New Roman" w:cs="Times New Roman"/>
          <w:sz w:val="28"/>
          <w:szCs w:val="28"/>
        </w:rPr>
        <w:t>2</w:t>
      </w:r>
      <w:r w:rsidRPr="00DE12BA">
        <w:rPr>
          <w:rFonts w:ascii="Times New Roman" w:hAnsi="Times New Roman" w:cs="Times New Roman"/>
          <w:sz w:val="28"/>
          <w:szCs w:val="28"/>
        </w:rPr>
        <w:t xml:space="preserve"> годов (далее - проект бюджета) составлен сроком на три года (очередной финансовый год и плановый период), что соответствует статье 169 Бюджетного кодекса</w:t>
      </w:r>
      <w:r w:rsidR="00E53DA2">
        <w:rPr>
          <w:rFonts w:ascii="Times New Roman" w:hAnsi="Times New Roman" w:cs="Times New Roman"/>
          <w:sz w:val="28"/>
          <w:szCs w:val="28"/>
        </w:rPr>
        <w:t xml:space="preserve"> </w:t>
      </w:r>
      <w:r w:rsidRPr="00DE12BA">
        <w:rPr>
          <w:rFonts w:ascii="Times New Roman" w:hAnsi="Times New Roman" w:cs="Times New Roman"/>
          <w:sz w:val="28"/>
          <w:szCs w:val="28"/>
        </w:rPr>
        <w:t>Российской Федерации.</w:t>
      </w:r>
    </w:p>
    <w:p w:rsidR="00586D1C" w:rsidRPr="00ED7B90" w:rsidRDefault="00586D1C" w:rsidP="00DE12BA">
      <w:pPr>
        <w:autoSpaceDE w:val="0"/>
        <w:autoSpaceDN w:val="0"/>
        <w:adjustRightInd w:val="0"/>
        <w:spacing w:after="0" w:line="240" w:lineRule="auto"/>
        <w:ind w:firstLine="709"/>
        <w:jc w:val="both"/>
        <w:rPr>
          <w:rFonts w:ascii="Times New Roman" w:hAnsi="Times New Roman" w:cs="Times New Roman"/>
          <w:sz w:val="28"/>
          <w:szCs w:val="28"/>
        </w:rPr>
      </w:pPr>
    </w:p>
    <w:p w:rsidR="00DE12BA" w:rsidRPr="00015A49" w:rsidRDefault="00DE12BA" w:rsidP="00015A49">
      <w:pPr>
        <w:pStyle w:val="a3"/>
        <w:numPr>
          <w:ilvl w:val="0"/>
          <w:numId w:val="8"/>
        </w:numPr>
        <w:autoSpaceDE w:val="0"/>
        <w:autoSpaceDN w:val="0"/>
        <w:adjustRightInd w:val="0"/>
        <w:spacing w:after="0" w:line="240" w:lineRule="auto"/>
        <w:jc w:val="both"/>
        <w:rPr>
          <w:rFonts w:ascii="Times New Roman" w:hAnsi="Times New Roman" w:cs="Times New Roman"/>
          <w:b/>
          <w:bCs/>
          <w:sz w:val="28"/>
          <w:szCs w:val="28"/>
        </w:rPr>
      </w:pPr>
      <w:r w:rsidRPr="00015A49">
        <w:rPr>
          <w:rFonts w:ascii="Times New Roman" w:hAnsi="Times New Roman" w:cs="Times New Roman"/>
          <w:b/>
          <w:bCs/>
          <w:sz w:val="28"/>
          <w:szCs w:val="28"/>
        </w:rPr>
        <w:t xml:space="preserve">Прогноз социально-экономического развития </w:t>
      </w:r>
      <w:r w:rsidR="00CE077F">
        <w:rPr>
          <w:rFonts w:ascii="Times New Roman" w:hAnsi="Times New Roman" w:cs="Times New Roman"/>
          <w:b/>
          <w:bCs/>
          <w:sz w:val="28"/>
          <w:szCs w:val="28"/>
        </w:rPr>
        <w:t>Сетоловского</w:t>
      </w:r>
      <w:r w:rsidR="00DF46CA" w:rsidRPr="00015A49">
        <w:rPr>
          <w:rFonts w:ascii="Times New Roman" w:hAnsi="Times New Roman" w:cs="Times New Roman"/>
          <w:b/>
          <w:bCs/>
          <w:sz w:val="28"/>
          <w:szCs w:val="28"/>
        </w:rPr>
        <w:t xml:space="preserve"> </w:t>
      </w:r>
      <w:r w:rsidR="00E154B3" w:rsidRPr="00015A49">
        <w:rPr>
          <w:rFonts w:ascii="Times New Roman" w:hAnsi="Times New Roman" w:cs="Times New Roman"/>
          <w:b/>
          <w:bCs/>
          <w:sz w:val="28"/>
          <w:szCs w:val="28"/>
        </w:rPr>
        <w:t>поселения</w:t>
      </w:r>
      <w:r w:rsidRPr="00015A49">
        <w:rPr>
          <w:rFonts w:ascii="Times New Roman" w:hAnsi="Times New Roman" w:cs="Times New Roman"/>
          <w:b/>
          <w:bCs/>
          <w:sz w:val="28"/>
          <w:szCs w:val="28"/>
        </w:rPr>
        <w:t xml:space="preserve"> на 20</w:t>
      </w:r>
      <w:r w:rsidR="00862C12">
        <w:rPr>
          <w:rFonts w:ascii="Times New Roman" w:hAnsi="Times New Roman" w:cs="Times New Roman"/>
          <w:b/>
          <w:bCs/>
          <w:sz w:val="28"/>
          <w:szCs w:val="28"/>
        </w:rPr>
        <w:t>20</w:t>
      </w:r>
      <w:r w:rsidRPr="00015A49">
        <w:rPr>
          <w:rFonts w:ascii="Times New Roman" w:hAnsi="Times New Roman" w:cs="Times New Roman"/>
          <w:b/>
          <w:bCs/>
          <w:sz w:val="28"/>
          <w:szCs w:val="28"/>
        </w:rPr>
        <w:t>- 20</w:t>
      </w:r>
      <w:r w:rsidR="00586D1C" w:rsidRPr="00015A49">
        <w:rPr>
          <w:rFonts w:ascii="Times New Roman" w:hAnsi="Times New Roman" w:cs="Times New Roman"/>
          <w:b/>
          <w:bCs/>
          <w:sz w:val="28"/>
          <w:szCs w:val="28"/>
        </w:rPr>
        <w:t>2</w:t>
      </w:r>
      <w:r w:rsidR="00862C12">
        <w:rPr>
          <w:rFonts w:ascii="Times New Roman" w:hAnsi="Times New Roman" w:cs="Times New Roman"/>
          <w:b/>
          <w:bCs/>
          <w:sz w:val="28"/>
          <w:szCs w:val="28"/>
        </w:rPr>
        <w:t>2</w:t>
      </w:r>
      <w:r w:rsidRPr="00015A49">
        <w:rPr>
          <w:rFonts w:ascii="Times New Roman" w:hAnsi="Times New Roman" w:cs="Times New Roman"/>
          <w:b/>
          <w:bCs/>
          <w:sz w:val="28"/>
          <w:szCs w:val="28"/>
        </w:rPr>
        <w:t xml:space="preserve"> годы</w:t>
      </w:r>
      <w:r w:rsidR="00586D1C" w:rsidRPr="00015A49">
        <w:rPr>
          <w:rFonts w:ascii="Times New Roman" w:hAnsi="Times New Roman" w:cs="Times New Roman"/>
          <w:b/>
          <w:bCs/>
          <w:sz w:val="28"/>
          <w:szCs w:val="28"/>
        </w:rPr>
        <w:t>.</w:t>
      </w:r>
    </w:p>
    <w:p w:rsidR="00015A49" w:rsidRPr="00015A49" w:rsidRDefault="00015A49" w:rsidP="00015A49">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015A49">
        <w:rPr>
          <w:rFonts w:ascii="Times New Roman" w:hAnsi="Times New Roman" w:cs="Times New Roman"/>
          <w:sz w:val="28"/>
          <w:szCs w:val="28"/>
        </w:rPr>
        <w:t xml:space="preserve">Прогноз социально-экономического развития </w:t>
      </w:r>
      <w:r w:rsidR="00CE077F">
        <w:rPr>
          <w:rFonts w:ascii="Times New Roman" w:hAnsi="Times New Roman" w:cs="Times New Roman"/>
          <w:sz w:val="28"/>
          <w:szCs w:val="28"/>
        </w:rPr>
        <w:t>Сетоловского</w:t>
      </w:r>
      <w:r w:rsidRPr="00015A49">
        <w:rPr>
          <w:rFonts w:ascii="Times New Roman" w:hAnsi="Times New Roman" w:cs="Times New Roman"/>
          <w:sz w:val="28"/>
          <w:szCs w:val="28"/>
        </w:rPr>
        <w:t xml:space="preserve"> сельского поселения на 20</w:t>
      </w:r>
      <w:r w:rsidR="00DB2A68">
        <w:rPr>
          <w:rFonts w:ascii="Times New Roman" w:hAnsi="Times New Roman" w:cs="Times New Roman"/>
          <w:sz w:val="28"/>
          <w:szCs w:val="28"/>
        </w:rPr>
        <w:t>20</w:t>
      </w:r>
      <w:r w:rsidRPr="00015A49">
        <w:rPr>
          <w:rFonts w:ascii="Times New Roman" w:hAnsi="Times New Roman" w:cs="Times New Roman"/>
          <w:sz w:val="28"/>
          <w:szCs w:val="28"/>
        </w:rPr>
        <w:t xml:space="preserve"> - 202</w:t>
      </w:r>
      <w:r w:rsidR="00DB2A68">
        <w:rPr>
          <w:rFonts w:ascii="Times New Roman" w:hAnsi="Times New Roman" w:cs="Times New Roman"/>
          <w:sz w:val="28"/>
          <w:szCs w:val="28"/>
        </w:rPr>
        <w:t>2</w:t>
      </w:r>
      <w:r w:rsidRPr="00015A49">
        <w:rPr>
          <w:rFonts w:ascii="Times New Roman" w:hAnsi="Times New Roman" w:cs="Times New Roman"/>
          <w:sz w:val="28"/>
          <w:szCs w:val="28"/>
        </w:rPr>
        <w:t xml:space="preserve"> годы (далее - среднесрочный прогноз) представлен одновременно с проектом Решения о бюджете.</w:t>
      </w:r>
    </w:p>
    <w:p w:rsidR="00015A49" w:rsidRPr="00015A49" w:rsidRDefault="00015A49" w:rsidP="00015A49">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015A49">
        <w:rPr>
          <w:rFonts w:ascii="Times New Roman" w:hAnsi="Times New Roman" w:cs="Times New Roman"/>
          <w:sz w:val="28"/>
          <w:szCs w:val="28"/>
        </w:rPr>
        <w:lastRenderedPageBreak/>
        <w:t xml:space="preserve">Среднесрочный прогноз разработан на трёхлетний период, что соответствует требованиям части 1 статьи 173 Бюджетного кодекса Российской Федерации. </w:t>
      </w:r>
    </w:p>
    <w:p w:rsidR="00015A49" w:rsidRDefault="00015A49" w:rsidP="00015A49">
      <w:pPr>
        <w:pStyle w:val="a3"/>
        <w:spacing w:after="0" w:line="240" w:lineRule="auto"/>
        <w:ind w:left="0" w:firstLine="709"/>
        <w:jc w:val="both"/>
        <w:rPr>
          <w:rFonts w:ascii="Times New Roman" w:hAnsi="Times New Roman" w:cs="Times New Roman"/>
          <w:i/>
          <w:sz w:val="28"/>
          <w:szCs w:val="28"/>
        </w:rPr>
      </w:pPr>
      <w:r w:rsidRPr="00015A49">
        <w:rPr>
          <w:rFonts w:ascii="Times New Roman" w:hAnsi="Times New Roman" w:cs="Times New Roman"/>
          <w:i/>
          <w:sz w:val="28"/>
          <w:szCs w:val="28"/>
        </w:rPr>
        <w:t>В ходе анализа установлено, что</w:t>
      </w:r>
      <w:r w:rsidRPr="00015A49">
        <w:rPr>
          <w:rFonts w:ascii="Times New Roman" w:hAnsi="Times New Roman" w:cs="Times New Roman"/>
          <w:sz w:val="28"/>
          <w:szCs w:val="28"/>
        </w:rPr>
        <w:t xml:space="preserve"> </w:t>
      </w:r>
      <w:r w:rsidRPr="00015A49">
        <w:rPr>
          <w:rFonts w:ascii="Times New Roman" w:hAnsi="Times New Roman" w:cs="Times New Roman"/>
          <w:i/>
          <w:sz w:val="28"/>
          <w:szCs w:val="28"/>
        </w:rPr>
        <w:t>указанный документ не содержит оценки основных тенденций и не учитывает динамику основных параметров (промышленное производство, сельское хозяйство, инвестиции в основной капитал, фонд заработной платы, потребительские цены), что не соответствует требованиям, установленными статьей 169 Бюджетного кодекса Российской Федерации.</w:t>
      </w:r>
    </w:p>
    <w:p w:rsidR="00A90272" w:rsidRPr="00015A49" w:rsidRDefault="00A90272" w:rsidP="00015A49">
      <w:pPr>
        <w:pStyle w:val="a3"/>
        <w:spacing w:after="0" w:line="240" w:lineRule="auto"/>
        <w:ind w:left="0" w:firstLine="709"/>
        <w:jc w:val="both"/>
        <w:rPr>
          <w:rFonts w:ascii="Times New Roman" w:hAnsi="Times New Roman" w:cs="Times New Roman"/>
          <w:i/>
          <w:sz w:val="28"/>
          <w:szCs w:val="28"/>
        </w:rPr>
      </w:pPr>
    </w:p>
    <w:p w:rsidR="00DE12BA" w:rsidRPr="00DE12BA" w:rsidRDefault="00DE12BA" w:rsidP="00962603">
      <w:pPr>
        <w:autoSpaceDE w:val="0"/>
        <w:autoSpaceDN w:val="0"/>
        <w:adjustRightInd w:val="0"/>
        <w:spacing w:after="0" w:line="240" w:lineRule="auto"/>
        <w:ind w:firstLine="709"/>
        <w:jc w:val="both"/>
        <w:rPr>
          <w:rFonts w:ascii="Times New Roman" w:hAnsi="Times New Roman" w:cs="Times New Roman"/>
          <w:b/>
          <w:bCs/>
          <w:sz w:val="28"/>
          <w:szCs w:val="28"/>
        </w:rPr>
      </w:pPr>
      <w:r w:rsidRPr="00DE12BA">
        <w:rPr>
          <w:rFonts w:ascii="Times New Roman" w:hAnsi="Times New Roman" w:cs="Times New Roman"/>
          <w:b/>
          <w:bCs/>
          <w:sz w:val="28"/>
          <w:szCs w:val="28"/>
        </w:rPr>
        <w:t xml:space="preserve">3. Основные характеристики бюджета </w:t>
      </w:r>
      <w:r w:rsidR="00CE077F">
        <w:rPr>
          <w:rFonts w:ascii="Times New Roman" w:hAnsi="Times New Roman" w:cs="Times New Roman"/>
          <w:b/>
          <w:bCs/>
          <w:sz w:val="28"/>
          <w:szCs w:val="28"/>
        </w:rPr>
        <w:t>Сетоловского</w:t>
      </w:r>
      <w:r w:rsidR="00D07D3A">
        <w:rPr>
          <w:rFonts w:ascii="Times New Roman" w:hAnsi="Times New Roman" w:cs="Times New Roman"/>
          <w:b/>
          <w:bCs/>
          <w:sz w:val="28"/>
          <w:szCs w:val="28"/>
        </w:rPr>
        <w:t xml:space="preserve"> сельского поселения</w:t>
      </w:r>
      <w:r w:rsidR="00962603">
        <w:rPr>
          <w:rFonts w:ascii="Times New Roman" w:hAnsi="Times New Roman" w:cs="Times New Roman"/>
          <w:b/>
          <w:bCs/>
          <w:sz w:val="28"/>
          <w:szCs w:val="28"/>
        </w:rPr>
        <w:t xml:space="preserve"> </w:t>
      </w:r>
      <w:r w:rsidRPr="00DE12BA">
        <w:rPr>
          <w:rFonts w:ascii="Times New Roman" w:hAnsi="Times New Roman" w:cs="Times New Roman"/>
          <w:b/>
          <w:bCs/>
          <w:sz w:val="28"/>
          <w:szCs w:val="28"/>
        </w:rPr>
        <w:t>на 20</w:t>
      </w:r>
      <w:r w:rsidR="00DB2A68">
        <w:rPr>
          <w:rFonts w:ascii="Times New Roman" w:hAnsi="Times New Roman" w:cs="Times New Roman"/>
          <w:b/>
          <w:bCs/>
          <w:sz w:val="28"/>
          <w:szCs w:val="28"/>
        </w:rPr>
        <w:t>20</w:t>
      </w:r>
      <w:r w:rsidRPr="00DE12BA">
        <w:rPr>
          <w:rFonts w:ascii="Times New Roman" w:hAnsi="Times New Roman" w:cs="Times New Roman"/>
          <w:b/>
          <w:bCs/>
          <w:sz w:val="28"/>
          <w:szCs w:val="28"/>
        </w:rPr>
        <w:t xml:space="preserve"> год и на плановый период 202</w:t>
      </w:r>
      <w:r w:rsidR="00DB2A68">
        <w:rPr>
          <w:rFonts w:ascii="Times New Roman" w:hAnsi="Times New Roman" w:cs="Times New Roman"/>
          <w:b/>
          <w:bCs/>
          <w:sz w:val="28"/>
          <w:szCs w:val="28"/>
        </w:rPr>
        <w:t>1</w:t>
      </w:r>
      <w:r w:rsidRPr="00DE12BA">
        <w:rPr>
          <w:rFonts w:ascii="Times New Roman" w:hAnsi="Times New Roman" w:cs="Times New Roman"/>
          <w:b/>
          <w:bCs/>
          <w:sz w:val="28"/>
          <w:szCs w:val="28"/>
        </w:rPr>
        <w:t xml:space="preserve"> и 202</w:t>
      </w:r>
      <w:r w:rsidR="00DB2A68">
        <w:rPr>
          <w:rFonts w:ascii="Times New Roman" w:hAnsi="Times New Roman" w:cs="Times New Roman"/>
          <w:b/>
          <w:bCs/>
          <w:sz w:val="28"/>
          <w:szCs w:val="28"/>
        </w:rPr>
        <w:t>2</w:t>
      </w:r>
      <w:r w:rsidRPr="00DE12BA">
        <w:rPr>
          <w:rFonts w:ascii="Times New Roman" w:hAnsi="Times New Roman" w:cs="Times New Roman"/>
          <w:b/>
          <w:bCs/>
          <w:sz w:val="28"/>
          <w:szCs w:val="28"/>
        </w:rPr>
        <w:t xml:space="preserve"> годов</w:t>
      </w:r>
      <w:r w:rsidR="00962603">
        <w:rPr>
          <w:rFonts w:ascii="Times New Roman" w:hAnsi="Times New Roman" w:cs="Times New Roman"/>
          <w:b/>
          <w:bCs/>
          <w:sz w:val="28"/>
          <w:szCs w:val="28"/>
        </w:rPr>
        <w:t>.</w:t>
      </w:r>
    </w:p>
    <w:p w:rsidR="00DE12BA" w:rsidRPr="00DE12BA" w:rsidRDefault="00DE12BA" w:rsidP="00DE12BA">
      <w:pPr>
        <w:autoSpaceDE w:val="0"/>
        <w:autoSpaceDN w:val="0"/>
        <w:adjustRightInd w:val="0"/>
        <w:spacing w:after="0" w:line="240" w:lineRule="auto"/>
        <w:ind w:firstLine="709"/>
        <w:jc w:val="both"/>
        <w:rPr>
          <w:rFonts w:ascii="Times New Roman" w:hAnsi="Times New Roman" w:cs="Times New Roman"/>
          <w:sz w:val="28"/>
          <w:szCs w:val="28"/>
        </w:rPr>
      </w:pPr>
      <w:r w:rsidRPr="00DE12BA">
        <w:rPr>
          <w:rFonts w:ascii="Times New Roman" w:hAnsi="Times New Roman" w:cs="Times New Roman"/>
          <w:sz w:val="28"/>
          <w:szCs w:val="28"/>
        </w:rPr>
        <w:t xml:space="preserve">В </w:t>
      </w:r>
      <w:r w:rsidR="00962603">
        <w:rPr>
          <w:rFonts w:ascii="Times New Roman" w:hAnsi="Times New Roman" w:cs="Times New Roman"/>
          <w:sz w:val="28"/>
          <w:szCs w:val="28"/>
        </w:rPr>
        <w:t>пунктах</w:t>
      </w:r>
      <w:r w:rsidRPr="00DE12BA">
        <w:rPr>
          <w:rFonts w:ascii="Times New Roman" w:hAnsi="Times New Roman" w:cs="Times New Roman"/>
          <w:sz w:val="28"/>
          <w:szCs w:val="28"/>
        </w:rPr>
        <w:t xml:space="preserve"> 1</w:t>
      </w:r>
      <w:r w:rsidR="00962603">
        <w:rPr>
          <w:rFonts w:ascii="Times New Roman" w:hAnsi="Times New Roman" w:cs="Times New Roman"/>
          <w:sz w:val="28"/>
          <w:szCs w:val="28"/>
        </w:rPr>
        <w:t>,2</w:t>
      </w:r>
      <w:r w:rsidRPr="00DE12BA">
        <w:rPr>
          <w:rFonts w:ascii="Times New Roman" w:hAnsi="Times New Roman" w:cs="Times New Roman"/>
          <w:sz w:val="28"/>
          <w:szCs w:val="28"/>
        </w:rPr>
        <w:t xml:space="preserve"> </w:t>
      </w:r>
      <w:r w:rsidR="00962603">
        <w:rPr>
          <w:rFonts w:ascii="Times New Roman" w:hAnsi="Times New Roman" w:cs="Times New Roman"/>
          <w:sz w:val="28"/>
          <w:szCs w:val="28"/>
        </w:rPr>
        <w:t>проекта о бюджете</w:t>
      </w:r>
      <w:r w:rsidRPr="00DE12BA">
        <w:rPr>
          <w:rFonts w:ascii="Times New Roman" w:hAnsi="Times New Roman" w:cs="Times New Roman"/>
          <w:sz w:val="28"/>
          <w:szCs w:val="28"/>
        </w:rPr>
        <w:t xml:space="preserve"> предлагается утвердить основные</w:t>
      </w:r>
      <w:r w:rsidR="00962603">
        <w:rPr>
          <w:rFonts w:ascii="Times New Roman" w:hAnsi="Times New Roman" w:cs="Times New Roman"/>
          <w:sz w:val="28"/>
          <w:szCs w:val="28"/>
        </w:rPr>
        <w:t xml:space="preserve"> </w:t>
      </w:r>
      <w:r w:rsidRPr="00DE12BA">
        <w:rPr>
          <w:rFonts w:ascii="Times New Roman" w:hAnsi="Times New Roman" w:cs="Times New Roman"/>
          <w:sz w:val="28"/>
          <w:szCs w:val="28"/>
        </w:rPr>
        <w:t xml:space="preserve">характеристики бюджета </w:t>
      </w:r>
      <w:r w:rsidR="00962603">
        <w:rPr>
          <w:rFonts w:ascii="Times New Roman" w:hAnsi="Times New Roman" w:cs="Times New Roman"/>
          <w:sz w:val="28"/>
          <w:szCs w:val="28"/>
        </w:rPr>
        <w:t>муниципального образования «</w:t>
      </w:r>
      <w:r w:rsidR="00CE077F">
        <w:rPr>
          <w:rFonts w:ascii="Times New Roman" w:hAnsi="Times New Roman" w:cs="Times New Roman"/>
          <w:sz w:val="28"/>
          <w:szCs w:val="28"/>
        </w:rPr>
        <w:t>Сетоловское</w:t>
      </w:r>
      <w:r w:rsidR="00D07D3A">
        <w:rPr>
          <w:rFonts w:ascii="Times New Roman" w:hAnsi="Times New Roman" w:cs="Times New Roman"/>
          <w:sz w:val="28"/>
          <w:szCs w:val="28"/>
        </w:rPr>
        <w:t xml:space="preserve"> сельское поселение</w:t>
      </w:r>
      <w:r w:rsidR="00962603">
        <w:rPr>
          <w:rFonts w:ascii="Times New Roman" w:hAnsi="Times New Roman" w:cs="Times New Roman"/>
          <w:sz w:val="28"/>
          <w:szCs w:val="28"/>
        </w:rPr>
        <w:t>»</w:t>
      </w:r>
      <w:r w:rsidRPr="00DE12BA">
        <w:rPr>
          <w:rFonts w:ascii="Times New Roman" w:hAnsi="Times New Roman" w:cs="Times New Roman"/>
          <w:sz w:val="28"/>
          <w:szCs w:val="28"/>
        </w:rPr>
        <w:t xml:space="preserve"> на 20</w:t>
      </w:r>
      <w:r w:rsidR="00DB2A68">
        <w:rPr>
          <w:rFonts w:ascii="Times New Roman" w:hAnsi="Times New Roman" w:cs="Times New Roman"/>
          <w:sz w:val="28"/>
          <w:szCs w:val="28"/>
        </w:rPr>
        <w:t>20</w:t>
      </w:r>
      <w:r w:rsidRPr="00DE12BA">
        <w:rPr>
          <w:rFonts w:ascii="Times New Roman" w:hAnsi="Times New Roman" w:cs="Times New Roman"/>
          <w:sz w:val="28"/>
          <w:szCs w:val="28"/>
        </w:rPr>
        <w:t xml:space="preserve"> год и на плановый</w:t>
      </w:r>
      <w:r w:rsidR="00962603">
        <w:rPr>
          <w:rFonts w:ascii="Times New Roman" w:hAnsi="Times New Roman" w:cs="Times New Roman"/>
          <w:sz w:val="28"/>
          <w:szCs w:val="28"/>
        </w:rPr>
        <w:t xml:space="preserve"> </w:t>
      </w:r>
      <w:r w:rsidRPr="00DE12BA">
        <w:rPr>
          <w:rFonts w:ascii="Times New Roman" w:hAnsi="Times New Roman" w:cs="Times New Roman"/>
          <w:sz w:val="28"/>
          <w:szCs w:val="28"/>
        </w:rPr>
        <w:t>период 202</w:t>
      </w:r>
      <w:r w:rsidR="00DB2A68">
        <w:rPr>
          <w:rFonts w:ascii="Times New Roman" w:hAnsi="Times New Roman" w:cs="Times New Roman"/>
          <w:sz w:val="28"/>
          <w:szCs w:val="28"/>
        </w:rPr>
        <w:t>1</w:t>
      </w:r>
      <w:r w:rsidRPr="00DE12BA">
        <w:rPr>
          <w:rFonts w:ascii="Times New Roman" w:hAnsi="Times New Roman" w:cs="Times New Roman"/>
          <w:sz w:val="28"/>
          <w:szCs w:val="28"/>
        </w:rPr>
        <w:t xml:space="preserve"> и 202</w:t>
      </w:r>
      <w:r w:rsidR="00DB2A68">
        <w:rPr>
          <w:rFonts w:ascii="Times New Roman" w:hAnsi="Times New Roman" w:cs="Times New Roman"/>
          <w:sz w:val="28"/>
          <w:szCs w:val="28"/>
        </w:rPr>
        <w:t>2</w:t>
      </w:r>
      <w:r w:rsidRPr="00DE12BA">
        <w:rPr>
          <w:rFonts w:ascii="Times New Roman" w:hAnsi="Times New Roman" w:cs="Times New Roman"/>
          <w:sz w:val="28"/>
          <w:szCs w:val="28"/>
        </w:rPr>
        <w:t xml:space="preserve"> годов</w:t>
      </w:r>
      <w:r w:rsidR="00905EBC">
        <w:rPr>
          <w:rFonts w:ascii="Times New Roman" w:hAnsi="Times New Roman" w:cs="Times New Roman"/>
          <w:sz w:val="28"/>
          <w:szCs w:val="28"/>
        </w:rPr>
        <w:t xml:space="preserve"> (общий объем доходов, общий объем расходов, дефицит (профицит) бюджета)</w:t>
      </w:r>
      <w:r w:rsidRPr="00DE12BA">
        <w:rPr>
          <w:rFonts w:ascii="Times New Roman" w:hAnsi="Times New Roman" w:cs="Times New Roman"/>
          <w:sz w:val="28"/>
          <w:szCs w:val="28"/>
        </w:rPr>
        <w:t>.</w:t>
      </w:r>
    </w:p>
    <w:p w:rsidR="008E5DE7" w:rsidRPr="00DE12BA" w:rsidRDefault="00DE12BA" w:rsidP="008E5DE7">
      <w:pPr>
        <w:autoSpaceDE w:val="0"/>
        <w:autoSpaceDN w:val="0"/>
        <w:adjustRightInd w:val="0"/>
        <w:spacing w:after="0" w:line="240" w:lineRule="auto"/>
        <w:ind w:firstLine="709"/>
        <w:jc w:val="both"/>
        <w:rPr>
          <w:rFonts w:ascii="Times New Roman" w:hAnsi="Times New Roman" w:cs="Times New Roman"/>
          <w:sz w:val="28"/>
          <w:szCs w:val="28"/>
        </w:rPr>
      </w:pPr>
      <w:r w:rsidRPr="00DE12BA">
        <w:rPr>
          <w:rFonts w:ascii="Times New Roman" w:hAnsi="Times New Roman" w:cs="Times New Roman"/>
          <w:sz w:val="28"/>
          <w:szCs w:val="28"/>
        </w:rPr>
        <w:t>Согласно Бюджетному кодексу Российской Федерации составление</w:t>
      </w:r>
      <w:r w:rsidR="00962603">
        <w:rPr>
          <w:rFonts w:ascii="Times New Roman" w:hAnsi="Times New Roman" w:cs="Times New Roman"/>
          <w:sz w:val="28"/>
          <w:szCs w:val="28"/>
        </w:rPr>
        <w:t xml:space="preserve"> </w:t>
      </w:r>
      <w:r w:rsidRPr="00DE12BA">
        <w:rPr>
          <w:rFonts w:ascii="Times New Roman" w:hAnsi="Times New Roman" w:cs="Times New Roman"/>
          <w:sz w:val="28"/>
          <w:szCs w:val="28"/>
        </w:rPr>
        <w:t>проекта бюджета на очередной финансовый год и плановый период должно</w:t>
      </w:r>
      <w:r w:rsidR="00962603">
        <w:rPr>
          <w:rFonts w:ascii="Times New Roman" w:hAnsi="Times New Roman" w:cs="Times New Roman"/>
          <w:sz w:val="28"/>
          <w:szCs w:val="28"/>
        </w:rPr>
        <w:t xml:space="preserve"> </w:t>
      </w:r>
      <w:r w:rsidRPr="00DE12BA">
        <w:rPr>
          <w:rFonts w:ascii="Times New Roman" w:hAnsi="Times New Roman" w:cs="Times New Roman"/>
          <w:sz w:val="28"/>
          <w:szCs w:val="28"/>
        </w:rPr>
        <w:t>осуществляться с учётом исполнения бюджета в отчётном финансовом году и</w:t>
      </w:r>
      <w:r w:rsidR="00962603">
        <w:rPr>
          <w:rFonts w:ascii="Times New Roman" w:hAnsi="Times New Roman" w:cs="Times New Roman"/>
          <w:sz w:val="28"/>
          <w:szCs w:val="28"/>
        </w:rPr>
        <w:t xml:space="preserve"> </w:t>
      </w:r>
      <w:r w:rsidRPr="00DE12BA">
        <w:rPr>
          <w:rFonts w:ascii="Times New Roman" w:hAnsi="Times New Roman" w:cs="Times New Roman"/>
          <w:sz w:val="28"/>
          <w:szCs w:val="28"/>
        </w:rPr>
        <w:t>ожидаемого исполнения в текущем финансовом году.</w:t>
      </w:r>
      <w:r w:rsidR="00962603">
        <w:rPr>
          <w:rFonts w:ascii="Times New Roman" w:hAnsi="Times New Roman" w:cs="Times New Roman"/>
          <w:sz w:val="28"/>
          <w:szCs w:val="28"/>
        </w:rPr>
        <w:t xml:space="preserve"> </w:t>
      </w:r>
      <w:r w:rsidRPr="00DE12BA">
        <w:rPr>
          <w:rFonts w:ascii="Times New Roman" w:hAnsi="Times New Roman" w:cs="Times New Roman"/>
          <w:sz w:val="28"/>
          <w:szCs w:val="28"/>
        </w:rPr>
        <w:t>Оценка ожидаемого исполнения бюджета, представленная в составе</w:t>
      </w:r>
      <w:r w:rsidR="00962603">
        <w:rPr>
          <w:rFonts w:ascii="Times New Roman" w:hAnsi="Times New Roman" w:cs="Times New Roman"/>
          <w:sz w:val="28"/>
          <w:szCs w:val="28"/>
        </w:rPr>
        <w:t xml:space="preserve"> </w:t>
      </w:r>
      <w:r w:rsidRPr="00DE12BA">
        <w:rPr>
          <w:rFonts w:ascii="Times New Roman" w:hAnsi="Times New Roman" w:cs="Times New Roman"/>
          <w:sz w:val="28"/>
          <w:szCs w:val="28"/>
        </w:rPr>
        <w:t>документов и материалов (далее - оценка ожидаемого исполнения</w:t>
      </w:r>
      <w:r w:rsidR="00962603">
        <w:rPr>
          <w:rFonts w:ascii="Times New Roman" w:hAnsi="Times New Roman" w:cs="Times New Roman"/>
          <w:sz w:val="28"/>
          <w:szCs w:val="28"/>
        </w:rPr>
        <w:t xml:space="preserve"> </w:t>
      </w:r>
      <w:r w:rsidRPr="00DE12BA">
        <w:rPr>
          <w:rFonts w:ascii="Times New Roman" w:hAnsi="Times New Roman" w:cs="Times New Roman"/>
          <w:sz w:val="28"/>
          <w:szCs w:val="28"/>
        </w:rPr>
        <w:t xml:space="preserve">бюджета), подготовлена в разрезе разделов классификации расходов бюджета </w:t>
      </w:r>
    </w:p>
    <w:p w:rsidR="00DE12BA" w:rsidRDefault="00DE12BA" w:rsidP="008E5DE7">
      <w:pPr>
        <w:autoSpaceDE w:val="0"/>
        <w:autoSpaceDN w:val="0"/>
        <w:adjustRightInd w:val="0"/>
        <w:spacing w:after="0" w:line="240" w:lineRule="auto"/>
        <w:ind w:firstLine="709"/>
        <w:jc w:val="both"/>
        <w:rPr>
          <w:rFonts w:ascii="Times New Roman" w:hAnsi="Times New Roman" w:cs="Times New Roman"/>
          <w:sz w:val="28"/>
          <w:szCs w:val="28"/>
        </w:rPr>
      </w:pPr>
      <w:r w:rsidRPr="00DE12BA">
        <w:rPr>
          <w:rFonts w:ascii="Times New Roman" w:hAnsi="Times New Roman" w:cs="Times New Roman"/>
          <w:sz w:val="28"/>
          <w:szCs w:val="28"/>
        </w:rPr>
        <w:t xml:space="preserve">Данные об основных параметрах </w:t>
      </w:r>
      <w:r w:rsidR="00015A49">
        <w:rPr>
          <w:rFonts w:ascii="Times New Roman" w:hAnsi="Times New Roman" w:cs="Times New Roman"/>
          <w:sz w:val="28"/>
          <w:szCs w:val="28"/>
        </w:rPr>
        <w:t>бюджета сельского поселения</w:t>
      </w:r>
      <w:r w:rsidR="008E5DE7">
        <w:rPr>
          <w:rFonts w:ascii="Times New Roman" w:hAnsi="Times New Roman" w:cs="Times New Roman"/>
          <w:sz w:val="28"/>
          <w:szCs w:val="28"/>
        </w:rPr>
        <w:t xml:space="preserve"> </w:t>
      </w:r>
      <w:r w:rsidRPr="00DE12BA">
        <w:rPr>
          <w:rFonts w:ascii="Times New Roman" w:hAnsi="Times New Roman" w:cs="Times New Roman"/>
          <w:sz w:val="28"/>
          <w:szCs w:val="28"/>
        </w:rPr>
        <w:t>на</w:t>
      </w:r>
      <w:r w:rsidR="00962603">
        <w:rPr>
          <w:rFonts w:ascii="Times New Roman" w:hAnsi="Times New Roman" w:cs="Times New Roman"/>
          <w:sz w:val="28"/>
          <w:szCs w:val="28"/>
        </w:rPr>
        <w:t xml:space="preserve"> </w:t>
      </w:r>
      <w:r w:rsidRPr="00DE12BA">
        <w:rPr>
          <w:rFonts w:ascii="Times New Roman" w:hAnsi="Times New Roman" w:cs="Times New Roman"/>
          <w:sz w:val="28"/>
          <w:szCs w:val="28"/>
        </w:rPr>
        <w:t>201</w:t>
      </w:r>
      <w:r w:rsidR="008A5837">
        <w:rPr>
          <w:rFonts w:ascii="Times New Roman" w:hAnsi="Times New Roman" w:cs="Times New Roman"/>
          <w:sz w:val="28"/>
          <w:szCs w:val="28"/>
        </w:rPr>
        <w:t xml:space="preserve">8 </w:t>
      </w:r>
      <w:r w:rsidRPr="00DE12BA">
        <w:rPr>
          <w:rFonts w:ascii="Times New Roman" w:hAnsi="Times New Roman" w:cs="Times New Roman"/>
          <w:sz w:val="28"/>
          <w:szCs w:val="28"/>
        </w:rPr>
        <w:t>- 202</w:t>
      </w:r>
      <w:r w:rsidR="008A5837">
        <w:rPr>
          <w:rFonts w:ascii="Times New Roman" w:hAnsi="Times New Roman" w:cs="Times New Roman"/>
          <w:sz w:val="28"/>
          <w:szCs w:val="28"/>
        </w:rPr>
        <w:t>2</w:t>
      </w:r>
      <w:r w:rsidRPr="00DE12BA">
        <w:rPr>
          <w:rFonts w:ascii="Times New Roman" w:hAnsi="Times New Roman" w:cs="Times New Roman"/>
          <w:sz w:val="28"/>
          <w:szCs w:val="28"/>
        </w:rPr>
        <w:t xml:space="preserve"> годы представлены ниже.</w:t>
      </w:r>
      <w:r w:rsidR="00962603">
        <w:rPr>
          <w:rFonts w:ascii="Times New Roman" w:hAnsi="Times New Roman" w:cs="Times New Roman"/>
          <w:sz w:val="28"/>
          <w:szCs w:val="28"/>
        </w:rPr>
        <w:t xml:space="preserve"> </w:t>
      </w:r>
    </w:p>
    <w:p w:rsidR="00946995" w:rsidRDefault="00946995" w:rsidP="008E5DE7">
      <w:pPr>
        <w:autoSpaceDE w:val="0"/>
        <w:autoSpaceDN w:val="0"/>
        <w:adjustRightInd w:val="0"/>
        <w:spacing w:after="0" w:line="240" w:lineRule="auto"/>
        <w:ind w:firstLine="709"/>
        <w:jc w:val="both"/>
        <w:rPr>
          <w:rFonts w:ascii="Times New Roman" w:hAnsi="Times New Roman" w:cs="Times New Roman"/>
          <w:sz w:val="28"/>
          <w:szCs w:val="28"/>
        </w:rPr>
      </w:pPr>
    </w:p>
    <w:tbl>
      <w:tblPr>
        <w:tblStyle w:val="a4"/>
        <w:tblW w:w="0" w:type="auto"/>
        <w:tblLook w:val="04A0" w:firstRow="1" w:lastRow="0" w:firstColumn="1" w:lastColumn="0" w:noHBand="0" w:noVBand="1"/>
      </w:tblPr>
      <w:tblGrid>
        <w:gridCol w:w="1421"/>
        <w:gridCol w:w="1152"/>
        <w:gridCol w:w="1370"/>
        <w:gridCol w:w="1075"/>
        <w:gridCol w:w="1088"/>
        <w:gridCol w:w="1089"/>
        <w:gridCol w:w="1089"/>
        <w:gridCol w:w="1287"/>
      </w:tblGrid>
      <w:tr w:rsidR="00B3214E" w:rsidTr="00946995">
        <w:tc>
          <w:tcPr>
            <w:tcW w:w="1421" w:type="dxa"/>
          </w:tcPr>
          <w:p w:rsidR="008E5DE7" w:rsidRPr="00B3214E" w:rsidRDefault="008E5DE7" w:rsidP="008E5DE7">
            <w:pPr>
              <w:autoSpaceDE w:val="0"/>
              <w:autoSpaceDN w:val="0"/>
              <w:adjustRightInd w:val="0"/>
              <w:jc w:val="both"/>
              <w:rPr>
                <w:rFonts w:ascii="Times New Roman" w:hAnsi="Times New Roman" w:cs="Times New Roman"/>
                <w:b/>
                <w:sz w:val="18"/>
                <w:szCs w:val="18"/>
              </w:rPr>
            </w:pPr>
            <w:r w:rsidRPr="00B3214E">
              <w:rPr>
                <w:rFonts w:ascii="Times New Roman" w:hAnsi="Times New Roman" w:cs="Times New Roman"/>
                <w:b/>
                <w:sz w:val="18"/>
                <w:szCs w:val="18"/>
              </w:rPr>
              <w:t>Наименование</w:t>
            </w:r>
          </w:p>
        </w:tc>
        <w:tc>
          <w:tcPr>
            <w:tcW w:w="1152" w:type="dxa"/>
          </w:tcPr>
          <w:p w:rsidR="00B3214E" w:rsidRPr="00B3214E" w:rsidRDefault="00B3214E" w:rsidP="00B3214E">
            <w:pPr>
              <w:autoSpaceDE w:val="0"/>
              <w:autoSpaceDN w:val="0"/>
              <w:adjustRightInd w:val="0"/>
              <w:jc w:val="center"/>
              <w:rPr>
                <w:rFonts w:ascii="Times New Roman" w:hAnsi="Times New Roman" w:cs="Times New Roman"/>
                <w:b/>
                <w:sz w:val="18"/>
                <w:szCs w:val="18"/>
              </w:rPr>
            </w:pPr>
            <w:r w:rsidRPr="00B3214E">
              <w:rPr>
                <w:rFonts w:ascii="Times New Roman" w:hAnsi="Times New Roman" w:cs="Times New Roman"/>
                <w:b/>
                <w:sz w:val="18"/>
                <w:szCs w:val="18"/>
              </w:rPr>
              <w:t>201</w:t>
            </w:r>
            <w:r w:rsidR="008A5837">
              <w:rPr>
                <w:rFonts w:ascii="Times New Roman" w:hAnsi="Times New Roman" w:cs="Times New Roman"/>
                <w:b/>
                <w:sz w:val="18"/>
                <w:szCs w:val="18"/>
              </w:rPr>
              <w:t>8</w:t>
            </w:r>
          </w:p>
          <w:p w:rsidR="008E5DE7" w:rsidRPr="00B3214E" w:rsidRDefault="00B3214E" w:rsidP="00B3214E">
            <w:pPr>
              <w:autoSpaceDE w:val="0"/>
              <w:autoSpaceDN w:val="0"/>
              <w:adjustRightInd w:val="0"/>
              <w:jc w:val="center"/>
              <w:rPr>
                <w:rFonts w:ascii="Times New Roman" w:hAnsi="Times New Roman" w:cs="Times New Roman"/>
                <w:b/>
                <w:sz w:val="18"/>
                <w:szCs w:val="18"/>
              </w:rPr>
            </w:pPr>
            <w:r w:rsidRPr="00B3214E">
              <w:rPr>
                <w:rFonts w:ascii="Times New Roman" w:hAnsi="Times New Roman" w:cs="Times New Roman"/>
                <w:b/>
                <w:sz w:val="18"/>
                <w:szCs w:val="18"/>
              </w:rPr>
              <w:t xml:space="preserve">Исполнено </w:t>
            </w:r>
          </w:p>
          <w:p w:rsidR="00B3214E" w:rsidRPr="00B3214E" w:rsidRDefault="00047576" w:rsidP="009C5D45">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тыс</w:t>
            </w:r>
            <w:r w:rsidR="009C5D45">
              <w:rPr>
                <w:rFonts w:ascii="Times New Roman" w:hAnsi="Times New Roman" w:cs="Times New Roman"/>
                <w:b/>
                <w:sz w:val="18"/>
                <w:szCs w:val="18"/>
              </w:rPr>
              <w:t xml:space="preserve">. </w:t>
            </w:r>
            <w:r w:rsidR="00B3214E" w:rsidRPr="00B3214E">
              <w:rPr>
                <w:rFonts w:ascii="Times New Roman" w:hAnsi="Times New Roman" w:cs="Times New Roman"/>
                <w:b/>
                <w:sz w:val="18"/>
                <w:szCs w:val="18"/>
              </w:rPr>
              <w:t>рублей</w:t>
            </w:r>
          </w:p>
        </w:tc>
        <w:tc>
          <w:tcPr>
            <w:tcW w:w="1370" w:type="dxa"/>
          </w:tcPr>
          <w:p w:rsidR="008E5DE7" w:rsidRDefault="00B3214E" w:rsidP="00B3214E">
            <w:pPr>
              <w:autoSpaceDE w:val="0"/>
              <w:autoSpaceDN w:val="0"/>
              <w:adjustRightInd w:val="0"/>
              <w:jc w:val="center"/>
              <w:rPr>
                <w:rFonts w:ascii="Times New Roman" w:hAnsi="Times New Roman" w:cs="Times New Roman"/>
                <w:b/>
                <w:sz w:val="18"/>
                <w:szCs w:val="18"/>
              </w:rPr>
            </w:pPr>
            <w:r w:rsidRPr="00B3214E">
              <w:rPr>
                <w:rFonts w:ascii="Times New Roman" w:hAnsi="Times New Roman" w:cs="Times New Roman"/>
                <w:b/>
                <w:sz w:val="18"/>
                <w:szCs w:val="18"/>
              </w:rPr>
              <w:t>Решение о бюджете 20</w:t>
            </w:r>
            <w:r w:rsidR="008A5837">
              <w:rPr>
                <w:rFonts w:ascii="Times New Roman" w:hAnsi="Times New Roman" w:cs="Times New Roman"/>
                <w:b/>
                <w:sz w:val="18"/>
                <w:szCs w:val="18"/>
              </w:rPr>
              <w:t>19</w:t>
            </w:r>
            <w:r w:rsidRPr="00B3214E">
              <w:rPr>
                <w:rFonts w:ascii="Times New Roman" w:hAnsi="Times New Roman" w:cs="Times New Roman"/>
                <w:b/>
                <w:sz w:val="18"/>
                <w:szCs w:val="18"/>
              </w:rPr>
              <w:t xml:space="preserve"> года (с изменениями)</w:t>
            </w:r>
          </w:p>
          <w:p w:rsidR="00047576" w:rsidRPr="00B3214E" w:rsidRDefault="00047576" w:rsidP="00B3214E">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 xml:space="preserve">тыс. </w:t>
            </w:r>
            <w:r w:rsidRPr="00B3214E">
              <w:rPr>
                <w:rFonts w:ascii="Times New Roman" w:hAnsi="Times New Roman" w:cs="Times New Roman"/>
                <w:b/>
                <w:sz w:val="18"/>
                <w:szCs w:val="18"/>
              </w:rPr>
              <w:t xml:space="preserve"> рублей</w:t>
            </w:r>
          </w:p>
        </w:tc>
        <w:tc>
          <w:tcPr>
            <w:tcW w:w="1075" w:type="dxa"/>
          </w:tcPr>
          <w:p w:rsidR="008E5DE7" w:rsidRPr="00B3214E" w:rsidRDefault="00B3214E" w:rsidP="008A5837">
            <w:pPr>
              <w:autoSpaceDE w:val="0"/>
              <w:autoSpaceDN w:val="0"/>
              <w:adjustRightInd w:val="0"/>
              <w:jc w:val="center"/>
              <w:rPr>
                <w:rFonts w:ascii="Times New Roman" w:hAnsi="Times New Roman" w:cs="Times New Roman"/>
                <w:b/>
                <w:sz w:val="18"/>
                <w:szCs w:val="18"/>
              </w:rPr>
            </w:pPr>
            <w:r w:rsidRPr="00B3214E">
              <w:rPr>
                <w:rFonts w:ascii="Times New Roman" w:hAnsi="Times New Roman" w:cs="Times New Roman"/>
                <w:b/>
                <w:sz w:val="18"/>
                <w:szCs w:val="18"/>
              </w:rPr>
              <w:t>201</w:t>
            </w:r>
            <w:r w:rsidR="008A5837">
              <w:rPr>
                <w:rFonts w:ascii="Times New Roman" w:hAnsi="Times New Roman" w:cs="Times New Roman"/>
                <w:b/>
                <w:sz w:val="18"/>
                <w:szCs w:val="18"/>
              </w:rPr>
              <w:t>9</w:t>
            </w:r>
            <w:r w:rsidRPr="00B3214E">
              <w:rPr>
                <w:rFonts w:ascii="Times New Roman" w:hAnsi="Times New Roman" w:cs="Times New Roman"/>
                <w:b/>
                <w:sz w:val="18"/>
                <w:szCs w:val="18"/>
              </w:rPr>
              <w:t xml:space="preserve"> (оценка), </w:t>
            </w:r>
            <w:r w:rsidR="00047576">
              <w:rPr>
                <w:rFonts w:ascii="Times New Roman" w:hAnsi="Times New Roman" w:cs="Times New Roman"/>
                <w:b/>
                <w:sz w:val="18"/>
                <w:szCs w:val="18"/>
              </w:rPr>
              <w:t xml:space="preserve">тыс. </w:t>
            </w:r>
            <w:r w:rsidRPr="00B3214E">
              <w:rPr>
                <w:rFonts w:ascii="Times New Roman" w:hAnsi="Times New Roman" w:cs="Times New Roman"/>
                <w:b/>
                <w:sz w:val="18"/>
                <w:szCs w:val="18"/>
              </w:rPr>
              <w:t xml:space="preserve"> рублей</w:t>
            </w:r>
          </w:p>
        </w:tc>
        <w:tc>
          <w:tcPr>
            <w:tcW w:w="1088" w:type="dxa"/>
          </w:tcPr>
          <w:p w:rsidR="008E5DE7" w:rsidRDefault="00B3214E" w:rsidP="00B3214E">
            <w:pPr>
              <w:autoSpaceDE w:val="0"/>
              <w:autoSpaceDN w:val="0"/>
              <w:adjustRightInd w:val="0"/>
              <w:jc w:val="center"/>
              <w:rPr>
                <w:rFonts w:ascii="Times New Roman" w:hAnsi="Times New Roman" w:cs="Times New Roman"/>
                <w:b/>
                <w:sz w:val="18"/>
                <w:szCs w:val="18"/>
              </w:rPr>
            </w:pPr>
            <w:r w:rsidRPr="00B3214E">
              <w:rPr>
                <w:rFonts w:ascii="Times New Roman" w:hAnsi="Times New Roman" w:cs="Times New Roman"/>
                <w:b/>
                <w:sz w:val="18"/>
                <w:szCs w:val="18"/>
              </w:rPr>
              <w:t>20</w:t>
            </w:r>
            <w:r w:rsidR="008A5837">
              <w:rPr>
                <w:rFonts w:ascii="Times New Roman" w:hAnsi="Times New Roman" w:cs="Times New Roman"/>
                <w:b/>
                <w:sz w:val="18"/>
                <w:szCs w:val="18"/>
              </w:rPr>
              <w:t>20</w:t>
            </w:r>
            <w:r w:rsidRPr="00B3214E">
              <w:rPr>
                <w:rFonts w:ascii="Times New Roman" w:hAnsi="Times New Roman" w:cs="Times New Roman"/>
                <w:b/>
                <w:sz w:val="18"/>
                <w:szCs w:val="18"/>
              </w:rPr>
              <w:t xml:space="preserve"> (прогноз)</w:t>
            </w:r>
          </w:p>
          <w:p w:rsidR="00047576" w:rsidRPr="00B3214E" w:rsidRDefault="00047576" w:rsidP="00B3214E">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 xml:space="preserve">тыс. </w:t>
            </w:r>
            <w:r w:rsidRPr="00B3214E">
              <w:rPr>
                <w:rFonts w:ascii="Times New Roman" w:hAnsi="Times New Roman" w:cs="Times New Roman"/>
                <w:b/>
                <w:sz w:val="18"/>
                <w:szCs w:val="18"/>
              </w:rPr>
              <w:t xml:space="preserve"> рублей</w:t>
            </w:r>
          </w:p>
        </w:tc>
        <w:tc>
          <w:tcPr>
            <w:tcW w:w="1089" w:type="dxa"/>
          </w:tcPr>
          <w:p w:rsidR="008E5DE7" w:rsidRDefault="00B3214E" w:rsidP="00B3214E">
            <w:pPr>
              <w:autoSpaceDE w:val="0"/>
              <w:autoSpaceDN w:val="0"/>
              <w:adjustRightInd w:val="0"/>
              <w:jc w:val="center"/>
              <w:rPr>
                <w:rFonts w:ascii="Times New Roman" w:hAnsi="Times New Roman" w:cs="Times New Roman"/>
                <w:b/>
                <w:sz w:val="18"/>
                <w:szCs w:val="18"/>
              </w:rPr>
            </w:pPr>
            <w:r w:rsidRPr="00B3214E">
              <w:rPr>
                <w:rFonts w:ascii="Times New Roman" w:hAnsi="Times New Roman" w:cs="Times New Roman"/>
                <w:b/>
                <w:sz w:val="18"/>
                <w:szCs w:val="18"/>
              </w:rPr>
              <w:t>202</w:t>
            </w:r>
            <w:r w:rsidR="008A5837">
              <w:rPr>
                <w:rFonts w:ascii="Times New Roman" w:hAnsi="Times New Roman" w:cs="Times New Roman"/>
                <w:b/>
                <w:sz w:val="18"/>
                <w:szCs w:val="18"/>
              </w:rPr>
              <w:t>1</w:t>
            </w:r>
            <w:r w:rsidRPr="00B3214E">
              <w:rPr>
                <w:rFonts w:ascii="Times New Roman" w:hAnsi="Times New Roman" w:cs="Times New Roman"/>
                <w:b/>
                <w:sz w:val="18"/>
                <w:szCs w:val="18"/>
              </w:rPr>
              <w:t xml:space="preserve"> (прогноз)</w:t>
            </w:r>
          </w:p>
          <w:p w:rsidR="00047576" w:rsidRPr="00B3214E" w:rsidRDefault="00047576" w:rsidP="00B3214E">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 xml:space="preserve">тыс. </w:t>
            </w:r>
            <w:r w:rsidRPr="00B3214E">
              <w:rPr>
                <w:rFonts w:ascii="Times New Roman" w:hAnsi="Times New Roman" w:cs="Times New Roman"/>
                <w:b/>
                <w:sz w:val="18"/>
                <w:szCs w:val="18"/>
              </w:rPr>
              <w:t xml:space="preserve"> рублей</w:t>
            </w:r>
          </w:p>
        </w:tc>
        <w:tc>
          <w:tcPr>
            <w:tcW w:w="1089" w:type="dxa"/>
          </w:tcPr>
          <w:p w:rsidR="008E5DE7" w:rsidRDefault="00B3214E" w:rsidP="00B3214E">
            <w:pPr>
              <w:autoSpaceDE w:val="0"/>
              <w:autoSpaceDN w:val="0"/>
              <w:adjustRightInd w:val="0"/>
              <w:jc w:val="center"/>
              <w:rPr>
                <w:rFonts w:ascii="Times New Roman" w:hAnsi="Times New Roman" w:cs="Times New Roman"/>
                <w:b/>
                <w:sz w:val="18"/>
                <w:szCs w:val="18"/>
              </w:rPr>
            </w:pPr>
            <w:r w:rsidRPr="00B3214E">
              <w:rPr>
                <w:rFonts w:ascii="Times New Roman" w:hAnsi="Times New Roman" w:cs="Times New Roman"/>
                <w:b/>
                <w:sz w:val="18"/>
                <w:szCs w:val="18"/>
              </w:rPr>
              <w:t>202</w:t>
            </w:r>
            <w:r w:rsidR="008A5837">
              <w:rPr>
                <w:rFonts w:ascii="Times New Roman" w:hAnsi="Times New Roman" w:cs="Times New Roman"/>
                <w:b/>
                <w:sz w:val="18"/>
                <w:szCs w:val="18"/>
              </w:rPr>
              <w:t>2</w:t>
            </w:r>
            <w:r w:rsidRPr="00B3214E">
              <w:rPr>
                <w:rFonts w:ascii="Times New Roman" w:hAnsi="Times New Roman" w:cs="Times New Roman"/>
                <w:b/>
                <w:sz w:val="18"/>
                <w:szCs w:val="18"/>
              </w:rPr>
              <w:t xml:space="preserve"> (прогноз)</w:t>
            </w:r>
          </w:p>
          <w:p w:rsidR="00047576" w:rsidRPr="00B3214E" w:rsidRDefault="00047576" w:rsidP="00B3214E">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 xml:space="preserve">тыс. </w:t>
            </w:r>
            <w:r w:rsidRPr="00B3214E">
              <w:rPr>
                <w:rFonts w:ascii="Times New Roman" w:hAnsi="Times New Roman" w:cs="Times New Roman"/>
                <w:b/>
                <w:sz w:val="18"/>
                <w:szCs w:val="18"/>
              </w:rPr>
              <w:t xml:space="preserve"> рублей</w:t>
            </w:r>
          </w:p>
        </w:tc>
        <w:tc>
          <w:tcPr>
            <w:tcW w:w="1287" w:type="dxa"/>
          </w:tcPr>
          <w:p w:rsidR="008E5DE7" w:rsidRPr="00B3214E" w:rsidRDefault="00B3214E" w:rsidP="00342E05">
            <w:pPr>
              <w:autoSpaceDE w:val="0"/>
              <w:autoSpaceDN w:val="0"/>
              <w:adjustRightInd w:val="0"/>
              <w:jc w:val="center"/>
              <w:rPr>
                <w:rFonts w:ascii="Times New Roman" w:hAnsi="Times New Roman" w:cs="Times New Roman"/>
                <w:b/>
                <w:sz w:val="18"/>
                <w:szCs w:val="18"/>
              </w:rPr>
            </w:pPr>
            <w:r w:rsidRPr="00B3214E">
              <w:rPr>
                <w:rFonts w:ascii="Times New Roman" w:hAnsi="Times New Roman" w:cs="Times New Roman"/>
                <w:b/>
                <w:sz w:val="18"/>
                <w:szCs w:val="18"/>
              </w:rPr>
              <w:t>202</w:t>
            </w:r>
            <w:r w:rsidR="00342E05">
              <w:rPr>
                <w:rFonts w:ascii="Times New Roman" w:hAnsi="Times New Roman" w:cs="Times New Roman"/>
                <w:b/>
                <w:sz w:val="18"/>
                <w:szCs w:val="18"/>
              </w:rPr>
              <w:t>2</w:t>
            </w:r>
            <w:r w:rsidRPr="00B3214E">
              <w:rPr>
                <w:rFonts w:ascii="Times New Roman" w:hAnsi="Times New Roman" w:cs="Times New Roman"/>
                <w:b/>
                <w:sz w:val="18"/>
                <w:szCs w:val="18"/>
              </w:rPr>
              <w:t xml:space="preserve"> в % к 20</w:t>
            </w:r>
            <w:r w:rsidR="008A5837">
              <w:rPr>
                <w:rFonts w:ascii="Times New Roman" w:hAnsi="Times New Roman" w:cs="Times New Roman"/>
                <w:b/>
                <w:sz w:val="18"/>
                <w:szCs w:val="18"/>
              </w:rPr>
              <w:t>19</w:t>
            </w:r>
            <w:r w:rsidRPr="00B3214E">
              <w:rPr>
                <w:rFonts w:ascii="Times New Roman" w:hAnsi="Times New Roman" w:cs="Times New Roman"/>
                <w:b/>
                <w:sz w:val="18"/>
                <w:szCs w:val="18"/>
              </w:rPr>
              <w:t xml:space="preserve"> (ожидаемому исполнению)</w:t>
            </w:r>
          </w:p>
        </w:tc>
      </w:tr>
      <w:tr w:rsidR="00B3214E" w:rsidTr="00946995">
        <w:tc>
          <w:tcPr>
            <w:tcW w:w="1421" w:type="dxa"/>
          </w:tcPr>
          <w:p w:rsidR="008E5DE7" w:rsidRPr="00B3214E" w:rsidRDefault="00B3214E" w:rsidP="00B3214E">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1</w:t>
            </w:r>
          </w:p>
        </w:tc>
        <w:tc>
          <w:tcPr>
            <w:tcW w:w="1152" w:type="dxa"/>
          </w:tcPr>
          <w:p w:rsidR="008E5DE7" w:rsidRPr="00B3214E" w:rsidRDefault="00B3214E" w:rsidP="00B3214E">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2</w:t>
            </w:r>
          </w:p>
        </w:tc>
        <w:tc>
          <w:tcPr>
            <w:tcW w:w="1370" w:type="dxa"/>
          </w:tcPr>
          <w:p w:rsidR="008E5DE7" w:rsidRPr="00B3214E" w:rsidRDefault="00B3214E" w:rsidP="00B3214E">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3</w:t>
            </w:r>
          </w:p>
        </w:tc>
        <w:tc>
          <w:tcPr>
            <w:tcW w:w="1075" w:type="dxa"/>
          </w:tcPr>
          <w:p w:rsidR="008E5DE7" w:rsidRPr="00B3214E" w:rsidRDefault="00B3214E" w:rsidP="00B3214E">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4</w:t>
            </w:r>
          </w:p>
        </w:tc>
        <w:tc>
          <w:tcPr>
            <w:tcW w:w="1088" w:type="dxa"/>
          </w:tcPr>
          <w:p w:rsidR="008E5DE7" w:rsidRPr="00B3214E" w:rsidRDefault="00B3214E" w:rsidP="00B3214E">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5</w:t>
            </w:r>
          </w:p>
        </w:tc>
        <w:tc>
          <w:tcPr>
            <w:tcW w:w="1089" w:type="dxa"/>
          </w:tcPr>
          <w:p w:rsidR="008E5DE7" w:rsidRPr="00B3214E" w:rsidRDefault="00B3214E" w:rsidP="00B3214E">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6</w:t>
            </w:r>
          </w:p>
        </w:tc>
        <w:tc>
          <w:tcPr>
            <w:tcW w:w="1089" w:type="dxa"/>
          </w:tcPr>
          <w:p w:rsidR="008E5DE7" w:rsidRPr="00B3214E" w:rsidRDefault="00B3214E" w:rsidP="00B3214E">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7</w:t>
            </w:r>
          </w:p>
        </w:tc>
        <w:tc>
          <w:tcPr>
            <w:tcW w:w="1287" w:type="dxa"/>
          </w:tcPr>
          <w:p w:rsidR="008E5DE7" w:rsidRPr="00B3214E" w:rsidRDefault="00B3214E" w:rsidP="00B3214E">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8</w:t>
            </w:r>
          </w:p>
        </w:tc>
      </w:tr>
      <w:tr w:rsidR="00B3214E" w:rsidTr="00946995">
        <w:tc>
          <w:tcPr>
            <w:tcW w:w="1421" w:type="dxa"/>
          </w:tcPr>
          <w:p w:rsidR="008E5DE7" w:rsidRPr="00B3214E" w:rsidRDefault="00B3214E" w:rsidP="00B3214E">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Доходы всего</w:t>
            </w:r>
          </w:p>
        </w:tc>
        <w:tc>
          <w:tcPr>
            <w:tcW w:w="1152" w:type="dxa"/>
          </w:tcPr>
          <w:p w:rsidR="008E5DE7" w:rsidRPr="00B3214E" w:rsidRDefault="000F6736" w:rsidP="00691A82">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2879,3</w:t>
            </w:r>
          </w:p>
        </w:tc>
        <w:tc>
          <w:tcPr>
            <w:tcW w:w="1370" w:type="dxa"/>
          </w:tcPr>
          <w:p w:rsidR="008E5DE7" w:rsidRPr="00B3214E" w:rsidRDefault="000F6736" w:rsidP="00B3214E">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2970,6</w:t>
            </w:r>
          </w:p>
        </w:tc>
        <w:tc>
          <w:tcPr>
            <w:tcW w:w="1075" w:type="dxa"/>
          </w:tcPr>
          <w:p w:rsidR="008E5DE7" w:rsidRPr="00B3214E" w:rsidRDefault="000F6736" w:rsidP="00B3214E">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2624,6</w:t>
            </w:r>
          </w:p>
        </w:tc>
        <w:tc>
          <w:tcPr>
            <w:tcW w:w="1088" w:type="dxa"/>
          </w:tcPr>
          <w:p w:rsidR="008E5DE7" w:rsidRPr="00B3214E" w:rsidRDefault="005E0FF1" w:rsidP="00B3214E">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2363,5</w:t>
            </w:r>
          </w:p>
        </w:tc>
        <w:tc>
          <w:tcPr>
            <w:tcW w:w="1089" w:type="dxa"/>
          </w:tcPr>
          <w:p w:rsidR="008E5DE7" w:rsidRPr="00B3214E" w:rsidRDefault="005E0FF1" w:rsidP="00B3214E">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1924,6</w:t>
            </w:r>
          </w:p>
        </w:tc>
        <w:tc>
          <w:tcPr>
            <w:tcW w:w="1089" w:type="dxa"/>
          </w:tcPr>
          <w:p w:rsidR="008E5DE7" w:rsidRPr="00B3214E" w:rsidRDefault="005E0FF1" w:rsidP="00B3214E">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1958,7</w:t>
            </w:r>
          </w:p>
        </w:tc>
        <w:tc>
          <w:tcPr>
            <w:tcW w:w="1287" w:type="dxa"/>
          </w:tcPr>
          <w:p w:rsidR="008E5DE7" w:rsidRPr="00B3214E" w:rsidRDefault="005E0FF1" w:rsidP="00B3214E">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74,6</w:t>
            </w:r>
          </w:p>
        </w:tc>
      </w:tr>
      <w:tr w:rsidR="00B3214E" w:rsidTr="00946995">
        <w:tc>
          <w:tcPr>
            <w:tcW w:w="1421" w:type="dxa"/>
          </w:tcPr>
          <w:p w:rsidR="008E5DE7" w:rsidRPr="00B3214E" w:rsidRDefault="00B3214E" w:rsidP="00B3214E">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в том числе:</w:t>
            </w:r>
          </w:p>
        </w:tc>
        <w:tc>
          <w:tcPr>
            <w:tcW w:w="1152" w:type="dxa"/>
          </w:tcPr>
          <w:p w:rsidR="008E5DE7" w:rsidRPr="00B3214E" w:rsidRDefault="008E5DE7" w:rsidP="00B3214E">
            <w:pPr>
              <w:autoSpaceDE w:val="0"/>
              <w:autoSpaceDN w:val="0"/>
              <w:adjustRightInd w:val="0"/>
              <w:jc w:val="center"/>
              <w:rPr>
                <w:rFonts w:ascii="Times New Roman" w:hAnsi="Times New Roman" w:cs="Times New Roman"/>
                <w:b/>
                <w:sz w:val="18"/>
                <w:szCs w:val="18"/>
              </w:rPr>
            </w:pPr>
          </w:p>
        </w:tc>
        <w:tc>
          <w:tcPr>
            <w:tcW w:w="1370" w:type="dxa"/>
          </w:tcPr>
          <w:p w:rsidR="008E5DE7" w:rsidRPr="00B3214E" w:rsidRDefault="008E5DE7" w:rsidP="00B3214E">
            <w:pPr>
              <w:autoSpaceDE w:val="0"/>
              <w:autoSpaceDN w:val="0"/>
              <w:adjustRightInd w:val="0"/>
              <w:jc w:val="center"/>
              <w:rPr>
                <w:rFonts w:ascii="Times New Roman" w:hAnsi="Times New Roman" w:cs="Times New Roman"/>
                <w:b/>
                <w:sz w:val="18"/>
                <w:szCs w:val="18"/>
              </w:rPr>
            </w:pPr>
          </w:p>
        </w:tc>
        <w:tc>
          <w:tcPr>
            <w:tcW w:w="1075" w:type="dxa"/>
          </w:tcPr>
          <w:p w:rsidR="008E5DE7" w:rsidRPr="00B3214E" w:rsidRDefault="008E5DE7" w:rsidP="00B3214E">
            <w:pPr>
              <w:autoSpaceDE w:val="0"/>
              <w:autoSpaceDN w:val="0"/>
              <w:adjustRightInd w:val="0"/>
              <w:jc w:val="center"/>
              <w:rPr>
                <w:rFonts w:ascii="Times New Roman" w:hAnsi="Times New Roman" w:cs="Times New Roman"/>
                <w:b/>
                <w:sz w:val="18"/>
                <w:szCs w:val="18"/>
              </w:rPr>
            </w:pPr>
          </w:p>
        </w:tc>
        <w:tc>
          <w:tcPr>
            <w:tcW w:w="1088" w:type="dxa"/>
          </w:tcPr>
          <w:p w:rsidR="008E5DE7" w:rsidRPr="00B3214E" w:rsidRDefault="008E5DE7" w:rsidP="00B3214E">
            <w:pPr>
              <w:autoSpaceDE w:val="0"/>
              <w:autoSpaceDN w:val="0"/>
              <w:adjustRightInd w:val="0"/>
              <w:jc w:val="center"/>
              <w:rPr>
                <w:rFonts w:ascii="Times New Roman" w:hAnsi="Times New Roman" w:cs="Times New Roman"/>
                <w:b/>
                <w:sz w:val="18"/>
                <w:szCs w:val="18"/>
              </w:rPr>
            </w:pPr>
          </w:p>
        </w:tc>
        <w:tc>
          <w:tcPr>
            <w:tcW w:w="1089" w:type="dxa"/>
          </w:tcPr>
          <w:p w:rsidR="008E5DE7" w:rsidRPr="00B3214E" w:rsidRDefault="008E5DE7" w:rsidP="00B3214E">
            <w:pPr>
              <w:autoSpaceDE w:val="0"/>
              <w:autoSpaceDN w:val="0"/>
              <w:adjustRightInd w:val="0"/>
              <w:jc w:val="center"/>
              <w:rPr>
                <w:rFonts w:ascii="Times New Roman" w:hAnsi="Times New Roman" w:cs="Times New Roman"/>
                <w:b/>
                <w:sz w:val="18"/>
                <w:szCs w:val="18"/>
              </w:rPr>
            </w:pPr>
          </w:p>
        </w:tc>
        <w:tc>
          <w:tcPr>
            <w:tcW w:w="1089" w:type="dxa"/>
          </w:tcPr>
          <w:p w:rsidR="008E5DE7" w:rsidRPr="00B3214E" w:rsidRDefault="008E5DE7" w:rsidP="00B3214E">
            <w:pPr>
              <w:autoSpaceDE w:val="0"/>
              <w:autoSpaceDN w:val="0"/>
              <w:adjustRightInd w:val="0"/>
              <w:jc w:val="center"/>
              <w:rPr>
                <w:rFonts w:ascii="Times New Roman" w:hAnsi="Times New Roman" w:cs="Times New Roman"/>
                <w:b/>
                <w:sz w:val="18"/>
                <w:szCs w:val="18"/>
              </w:rPr>
            </w:pPr>
          </w:p>
        </w:tc>
        <w:tc>
          <w:tcPr>
            <w:tcW w:w="1287" w:type="dxa"/>
          </w:tcPr>
          <w:p w:rsidR="008E5DE7" w:rsidRPr="00B3214E" w:rsidRDefault="008E5DE7" w:rsidP="00B3214E">
            <w:pPr>
              <w:autoSpaceDE w:val="0"/>
              <w:autoSpaceDN w:val="0"/>
              <w:adjustRightInd w:val="0"/>
              <w:jc w:val="center"/>
              <w:rPr>
                <w:rFonts w:ascii="Times New Roman" w:hAnsi="Times New Roman" w:cs="Times New Roman"/>
                <w:b/>
                <w:sz w:val="18"/>
                <w:szCs w:val="18"/>
              </w:rPr>
            </w:pPr>
          </w:p>
        </w:tc>
      </w:tr>
      <w:tr w:rsidR="00B3214E" w:rsidTr="00946995">
        <w:tc>
          <w:tcPr>
            <w:tcW w:w="1421" w:type="dxa"/>
          </w:tcPr>
          <w:p w:rsidR="008E5DE7" w:rsidRPr="00B3214E" w:rsidRDefault="00B3214E" w:rsidP="00B3214E">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налоговые и неналоговые доходы</w:t>
            </w:r>
          </w:p>
        </w:tc>
        <w:tc>
          <w:tcPr>
            <w:tcW w:w="1152" w:type="dxa"/>
          </w:tcPr>
          <w:p w:rsidR="008E5DE7" w:rsidRPr="00B3214E" w:rsidRDefault="000F6736" w:rsidP="00B3214E">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2773,6</w:t>
            </w:r>
          </w:p>
        </w:tc>
        <w:tc>
          <w:tcPr>
            <w:tcW w:w="1370" w:type="dxa"/>
          </w:tcPr>
          <w:p w:rsidR="008E5DE7" w:rsidRPr="00B3214E" w:rsidRDefault="000F6736" w:rsidP="00B3214E">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2148,0</w:t>
            </w:r>
          </w:p>
        </w:tc>
        <w:tc>
          <w:tcPr>
            <w:tcW w:w="1075" w:type="dxa"/>
          </w:tcPr>
          <w:p w:rsidR="008E5DE7" w:rsidRPr="00B3214E" w:rsidRDefault="000F6736" w:rsidP="00B3214E">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1802,0</w:t>
            </w:r>
          </w:p>
        </w:tc>
        <w:tc>
          <w:tcPr>
            <w:tcW w:w="1088" w:type="dxa"/>
          </w:tcPr>
          <w:p w:rsidR="008E5DE7" w:rsidRPr="00B3214E" w:rsidRDefault="005E0FF1" w:rsidP="00B3214E">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1760,0</w:t>
            </w:r>
          </w:p>
        </w:tc>
        <w:tc>
          <w:tcPr>
            <w:tcW w:w="1089" w:type="dxa"/>
          </w:tcPr>
          <w:p w:rsidR="008E5DE7" w:rsidRPr="00B3214E" w:rsidRDefault="005E0FF1" w:rsidP="00B3214E">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1766,0</w:t>
            </w:r>
          </w:p>
        </w:tc>
        <w:tc>
          <w:tcPr>
            <w:tcW w:w="1089" w:type="dxa"/>
          </w:tcPr>
          <w:p w:rsidR="008E5DE7" w:rsidRPr="00B3214E" w:rsidRDefault="005E0FF1" w:rsidP="00B3214E">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1796,0</w:t>
            </w:r>
          </w:p>
        </w:tc>
        <w:tc>
          <w:tcPr>
            <w:tcW w:w="1287" w:type="dxa"/>
          </w:tcPr>
          <w:p w:rsidR="009848F9" w:rsidRPr="00B3214E" w:rsidRDefault="005E0FF1" w:rsidP="00B73802">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99,7</w:t>
            </w:r>
          </w:p>
        </w:tc>
      </w:tr>
      <w:tr w:rsidR="00B3214E" w:rsidTr="00946995">
        <w:tc>
          <w:tcPr>
            <w:tcW w:w="1421" w:type="dxa"/>
          </w:tcPr>
          <w:p w:rsidR="008E5DE7" w:rsidRPr="00B3214E" w:rsidRDefault="00B3214E" w:rsidP="00B3214E">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безвозмездные поступления</w:t>
            </w:r>
          </w:p>
        </w:tc>
        <w:tc>
          <w:tcPr>
            <w:tcW w:w="1152" w:type="dxa"/>
          </w:tcPr>
          <w:p w:rsidR="008E5DE7" w:rsidRPr="00B3214E" w:rsidRDefault="000F6736" w:rsidP="00B3214E">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105,7</w:t>
            </w:r>
          </w:p>
        </w:tc>
        <w:tc>
          <w:tcPr>
            <w:tcW w:w="1370" w:type="dxa"/>
          </w:tcPr>
          <w:p w:rsidR="008E5DE7" w:rsidRPr="00B3214E" w:rsidRDefault="000F6736" w:rsidP="00B3214E">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822,6</w:t>
            </w:r>
          </w:p>
        </w:tc>
        <w:tc>
          <w:tcPr>
            <w:tcW w:w="1075" w:type="dxa"/>
          </w:tcPr>
          <w:p w:rsidR="00ED2ED2" w:rsidRPr="00B3214E" w:rsidRDefault="000F6736" w:rsidP="00B3214E">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822,6</w:t>
            </w:r>
          </w:p>
        </w:tc>
        <w:tc>
          <w:tcPr>
            <w:tcW w:w="1088" w:type="dxa"/>
          </w:tcPr>
          <w:p w:rsidR="008E5DE7" w:rsidRPr="00B3214E" w:rsidRDefault="005E0FF1" w:rsidP="00B3214E">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603,5</w:t>
            </w:r>
          </w:p>
        </w:tc>
        <w:tc>
          <w:tcPr>
            <w:tcW w:w="1089" w:type="dxa"/>
          </w:tcPr>
          <w:p w:rsidR="005E0FF1" w:rsidRPr="00B3214E" w:rsidRDefault="005E0FF1" w:rsidP="00B3214E">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158,6</w:t>
            </w:r>
          </w:p>
        </w:tc>
        <w:tc>
          <w:tcPr>
            <w:tcW w:w="1089" w:type="dxa"/>
          </w:tcPr>
          <w:p w:rsidR="008E5DE7" w:rsidRPr="00B3214E" w:rsidRDefault="005E0FF1" w:rsidP="00B3214E">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162,7</w:t>
            </w:r>
          </w:p>
        </w:tc>
        <w:tc>
          <w:tcPr>
            <w:tcW w:w="1287" w:type="dxa"/>
          </w:tcPr>
          <w:p w:rsidR="008E5DE7" w:rsidRPr="00B3214E" w:rsidRDefault="005E0FF1" w:rsidP="00B3214E">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19,8</w:t>
            </w:r>
          </w:p>
        </w:tc>
      </w:tr>
      <w:tr w:rsidR="005E0FF1" w:rsidTr="00946995">
        <w:trPr>
          <w:trHeight w:val="275"/>
        </w:trPr>
        <w:tc>
          <w:tcPr>
            <w:tcW w:w="1421" w:type="dxa"/>
          </w:tcPr>
          <w:p w:rsidR="005E0FF1" w:rsidRPr="00B3214E" w:rsidRDefault="005E0FF1" w:rsidP="005E0FF1">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Расходы -всего</w:t>
            </w:r>
          </w:p>
        </w:tc>
        <w:tc>
          <w:tcPr>
            <w:tcW w:w="1152" w:type="dxa"/>
          </w:tcPr>
          <w:p w:rsidR="005E0FF1" w:rsidRPr="00B3214E" w:rsidRDefault="005E0FF1" w:rsidP="005E0FF1">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3919,7</w:t>
            </w:r>
          </w:p>
        </w:tc>
        <w:tc>
          <w:tcPr>
            <w:tcW w:w="1370" w:type="dxa"/>
          </w:tcPr>
          <w:p w:rsidR="005E0FF1" w:rsidRPr="00B3214E" w:rsidRDefault="005E0FF1" w:rsidP="005E0FF1">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3322,2</w:t>
            </w:r>
          </w:p>
        </w:tc>
        <w:tc>
          <w:tcPr>
            <w:tcW w:w="1075" w:type="dxa"/>
          </w:tcPr>
          <w:p w:rsidR="005E0FF1" w:rsidRPr="00B3214E" w:rsidRDefault="005E0FF1" w:rsidP="005E0FF1">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2976,2</w:t>
            </w:r>
          </w:p>
        </w:tc>
        <w:tc>
          <w:tcPr>
            <w:tcW w:w="1088" w:type="dxa"/>
          </w:tcPr>
          <w:p w:rsidR="005E0FF1" w:rsidRPr="00B3214E" w:rsidRDefault="005E0FF1" w:rsidP="005E0FF1">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2363,5</w:t>
            </w:r>
          </w:p>
        </w:tc>
        <w:tc>
          <w:tcPr>
            <w:tcW w:w="1089" w:type="dxa"/>
          </w:tcPr>
          <w:p w:rsidR="005E0FF1" w:rsidRPr="00B3214E" w:rsidRDefault="005E0FF1" w:rsidP="005E0FF1">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1924,6</w:t>
            </w:r>
          </w:p>
        </w:tc>
        <w:tc>
          <w:tcPr>
            <w:tcW w:w="1089" w:type="dxa"/>
          </w:tcPr>
          <w:p w:rsidR="005E0FF1" w:rsidRPr="00B3214E" w:rsidRDefault="005E0FF1" w:rsidP="005E0FF1">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1958,7</w:t>
            </w:r>
          </w:p>
        </w:tc>
        <w:tc>
          <w:tcPr>
            <w:tcW w:w="1287" w:type="dxa"/>
          </w:tcPr>
          <w:p w:rsidR="005E0FF1" w:rsidRPr="00B3214E" w:rsidRDefault="005E0FF1" w:rsidP="005E0FF1">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65,8</w:t>
            </w:r>
          </w:p>
        </w:tc>
      </w:tr>
      <w:tr w:rsidR="00B3214E" w:rsidTr="00946995">
        <w:tc>
          <w:tcPr>
            <w:tcW w:w="1421" w:type="dxa"/>
          </w:tcPr>
          <w:p w:rsidR="008E5DE7" w:rsidRPr="00B3214E" w:rsidRDefault="00B3214E" w:rsidP="00B3214E">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Дефицит (-), профицит (+)</w:t>
            </w:r>
          </w:p>
        </w:tc>
        <w:tc>
          <w:tcPr>
            <w:tcW w:w="1152" w:type="dxa"/>
          </w:tcPr>
          <w:p w:rsidR="008E5DE7" w:rsidRPr="00B3214E" w:rsidRDefault="000F6736" w:rsidP="00B3214E">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-1040,4</w:t>
            </w:r>
          </w:p>
        </w:tc>
        <w:tc>
          <w:tcPr>
            <w:tcW w:w="1370" w:type="dxa"/>
          </w:tcPr>
          <w:p w:rsidR="008E5DE7" w:rsidRPr="00B3214E" w:rsidRDefault="000F6736" w:rsidP="0030378B">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-351,6</w:t>
            </w:r>
          </w:p>
        </w:tc>
        <w:tc>
          <w:tcPr>
            <w:tcW w:w="1075" w:type="dxa"/>
          </w:tcPr>
          <w:p w:rsidR="008E5DE7" w:rsidRPr="00B3214E" w:rsidRDefault="000F6736" w:rsidP="00B3214E">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-351,6</w:t>
            </w:r>
          </w:p>
        </w:tc>
        <w:tc>
          <w:tcPr>
            <w:tcW w:w="1088" w:type="dxa"/>
          </w:tcPr>
          <w:p w:rsidR="008E5DE7" w:rsidRPr="00B3214E" w:rsidRDefault="005E0FF1" w:rsidP="00B3214E">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w:t>
            </w:r>
          </w:p>
        </w:tc>
        <w:tc>
          <w:tcPr>
            <w:tcW w:w="1089" w:type="dxa"/>
          </w:tcPr>
          <w:p w:rsidR="008E5DE7" w:rsidRPr="00B3214E" w:rsidRDefault="005E0FF1" w:rsidP="00B3214E">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w:t>
            </w:r>
          </w:p>
        </w:tc>
        <w:tc>
          <w:tcPr>
            <w:tcW w:w="1089" w:type="dxa"/>
          </w:tcPr>
          <w:p w:rsidR="008E5DE7" w:rsidRPr="00B3214E" w:rsidRDefault="005E0FF1" w:rsidP="00B3214E">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w:t>
            </w:r>
          </w:p>
        </w:tc>
        <w:tc>
          <w:tcPr>
            <w:tcW w:w="1287" w:type="dxa"/>
          </w:tcPr>
          <w:p w:rsidR="008E5DE7" w:rsidRPr="00B3214E" w:rsidRDefault="005E0FF1" w:rsidP="00B3214E">
            <w:pPr>
              <w:autoSpaceDE w:val="0"/>
              <w:autoSpaceDN w:val="0"/>
              <w:adjustRightInd w:val="0"/>
              <w:jc w:val="center"/>
              <w:rPr>
                <w:rFonts w:ascii="Times New Roman" w:hAnsi="Times New Roman" w:cs="Times New Roman"/>
                <w:b/>
                <w:sz w:val="18"/>
                <w:szCs w:val="18"/>
              </w:rPr>
            </w:pPr>
            <w:r>
              <w:rPr>
                <w:rFonts w:ascii="Times New Roman" w:hAnsi="Times New Roman" w:cs="Times New Roman"/>
                <w:b/>
                <w:sz w:val="18"/>
                <w:szCs w:val="18"/>
              </w:rPr>
              <w:t>-</w:t>
            </w:r>
          </w:p>
        </w:tc>
      </w:tr>
    </w:tbl>
    <w:p w:rsidR="008E5DE7" w:rsidRDefault="008E5DE7" w:rsidP="008E5DE7">
      <w:pPr>
        <w:autoSpaceDE w:val="0"/>
        <w:autoSpaceDN w:val="0"/>
        <w:adjustRightInd w:val="0"/>
        <w:spacing w:after="0" w:line="240" w:lineRule="auto"/>
        <w:ind w:firstLine="709"/>
        <w:jc w:val="both"/>
        <w:rPr>
          <w:rFonts w:ascii="Times New Roman" w:hAnsi="Times New Roman" w:cs="Times New Roman"/>
          <w:sz w:val="28"/>
          <w:szCs w:val="28"/>
        </w:rPr>
      </w:pPr>
    </w:p>
    <w:p w:rsidR="00B66798" w:rsidRDefault="00DE12BA" w:rsidP="00DE12BA">
      <w:pPr>
        <w:autoSpaceDE w:val="0"/>
        <w:autoSpaceDN w:val="0"/>
        <w:adjustRightInd w:val="0"/>
        <w:spacing w:after="0" w:line="240" w:lineRule="auto"/>
        <w:ind w:firstLine="709"/>
        <w:jc w:val="both"/>
        <w:rPr>
          <w:rFonts w:ascii="Times New Roman" w:hAnsi="Times New Roman" w:cs="Times New Roman"/>
          <w:sz w:val="28"/>
          <w:szCs w:val="28"/>
        </w:rPr>
      </w:pPr>
      <w:r w:rsidRPr="00DE12BA">
        <w:rPr>
          <w:rFonts w:ascii="Times New Roman" w:hAnsi="Times New Roman" w:cs="Times New Roman"/>
          <w:sz w:val="28"/>
          <w:szCs w:val="28"/>
        </w:rPr>
        <w:t xml:space="preserve">В соответствии с </w:t>
      </w:r>
      <w:r w:rsidR="009D4D64">
        <w:rPr>
          <w:rFonts w:ascii="Times New Roman" w:hAnsi="Times New Roman" w:cs="Times New Roman"/>
          <w:sz w:val="28"/>
          <w:szCs w:val="28"/>
        </w:rPr>
        <w:t>проектом Решения о бюджете</w:t>
      </w:r>
      <w:r w:rsidRPr="00DE12BA">
        <w:rPr>
          <w:rFonts w:ascii="Times New Roman" w:hAnsi="Times New Roman" w:cs="Times New Roman"/>
          <w:sz w:val="28"/>
          <w:szCs w:val="28"/>
        </w:rPr>
        <w:t xml:space="preserve"> в 20</w:t>
      </w:r>
      <w:r w:rsidR="00E23E34">
        <w:rPr>
          <w:rFonts w:ascii="Times New Roman" w:hAnsi="Times New Roman" w:cs="Times New Roman"/>
          <w:sz w:val="28"/>
          <w:szCs w:val="28"/>
        </w:rPr>
        <w:t>20</w:t>
      </w:r>
      <w:r w:rsidRPr="00DE12BA">
        <w:rPr>
          <w:rFonts w:ascii="Times New Roman" w:hAnsi="Times New Roman" w:cs="Times New Roman"/>
          <w:sz w:val="28"/>
          <w:szCs w:val="28"/>
        </w:rPr>
        <w:t xml:space="preserve"> году относительно ожидаемого</w:t>
      </w:r>
      <w:r w:rsidR="00AC6F89">
        <w:rPr>
          <w:rFonts w:ascii="Times New Roman" w:hAnsi="Times New Roman" w:cs="Times New Roman"/>
          <w:sz w:val="28"/>
          <w:szCs w:val="28"/>
        </w:rPr>
        <w:t xml:space="preserve"> </w:t>
      </w:r>
      <w:r w:rsidRPr="00DE12BA">
        <w:rPr>
          <w:rFonts w:ascii="Times New Roman" w:hAnsi="Times New Roman" w:cs="Times New Roman"/>
          <w:sz w:val="28"/>
          <w:szCs w:val="28"/>
        </w:rPr>
        <w:t>исполнения бюджета в 201</w:t>
      </w:r>
      <w:r w:rsidR="00E23E34">
        <w:rPr>
          <w:rFonts w:ascii="Times New Roman" w:hAnsi="Times New Roman" w:cs="Times New Roman"/>
          <w:sz w:val="28"/>
          <w:szCs w:val="28"/>
        </w:rPr>
        <w:t>9</w:t>
      </w:r>
      <w:r w:rsidRPr="00DE12BA">
        <w:rPr>
          <w:rFonts w:ascii="Times New Roman" w:hAnsi="Times New Roman" w:cs="Times New Roman"/>
          <w:sz w:val="28"/>
          <w:szCs w:val="28"/>
        </w:rPr>
        <w:t xml:space="preserve"> году предусматривается</w:t>
      </w:r>
      <w:r w:rsidR="00AC6F89">
        <w:rPr>
          <w:rFonts w:ascii="Times New Roman" w:hAnsi="Times New Roman" w:cs="Times New Roman"/>
          <w:sz w:val="28"/>
          <w:szCs w:val="28"/>
        </w:rPr>
        <w:t xml:space="preserve"> </w:t>
      </w:r>
      <w:r w:rsidR="002E361F">
        <w:rPr>
          <w:rFonts w:ascii="Times New Roman" w:hAnsi="Times New Roman" w:cs="Times New Roman"/>
          <w:sz w:val="28"/>
          <w:szCs w:val="28"/>
        </w:rPr>
        <w:t>уменьшение</w:t>
      </w:r>
      <w:r w:rsidR="008E457E">
        <w:rPr>
          <w:rFonts w:ascii="Times New Roman" w:hAnsi="Times New Roman" w:cs="Times New Roman"/>
          <w:sz w:val="28"/>
          <w:szCs w:val="28"/>
        </w:rPr>
        <w:t xml:space="preserve"> </w:t>
      </w:r>
      <w:r w:rsidRPr="00DE12BA">
        <w:rPr>
          <w:rFonts w:ascii="Times New Roman" w:hAnsi="Times New Roman" w:cs="Times New Roman"/>
          <w:sz w:val="28"/>
          <w:szCs w:val="28"/>
        </w:rPr>
        <w:t xml:space="preserve">доходов бюджета на </w:t>
      </w:r>
      <w:r w:rsidR="002E361F">
        <w:rPr>
          <w:rFonts w:ascii="Times New Roman" w:hAnsi="Times New Roman" w:cs="Times New Roman"/>
          <w:sz w:val="28"/>
          <w:szCs w:val="28"/>
        </w:rPr>
        <w:t>9,9</w:t>
      </w:r>
      <w:r w:rsidR="009D4D64">
        <w:rPr>
          <w:rFonts w:ascii="Times New Roman" w:hAnsi="Times New Roman" w:cs="Times New Roman"/>
          <w:sz w:val="28"/>
          <w:szCs w:val="28"/>
        </w:rPr>
        <w:t xml:space="preserve"> процент</w:t>
      </w:r>
      <w:r w:rsidR="00E23E34">
        <w:rPr>
          <w:rFonts w:ascii="Times New Roman" w:hAnsi="Times New Roman" w:cs="Times New Roman"/>
          <w:sz w:val="28"/>
          <w:szCs w:val="28"/>
        </w:rPr>
        <w:t>ов</w:t>
      </w:r>
      <w:r w:rsidR="009D4D64">
        <w:rPr>
          <w:rFonts w:ascii="Times New Roman" w:hAnsi="Times New Roman" w:cs="Times New Roman"/>
          <w:sz w:val="28"/>
          <w:szCs w:val="28"/>
        </w:rPr>
        <w:t>, в</w:t>
      </w:r>
      <w:r w:rsidRPr="00DE12BA">
        <w:rPr>
          <w:rFonts w:ascii="Times New Roman" w:hAnsi="Times New Roman" w:cs="Times New Roman"/>
          <w:sz w:val="28"/>
          <w:szCs w:val="28"/>
        </w:rPr>
        <w:t xml:space="preserve"> 202</w:t>
      </w:r>
      <w:r w:rsidR="00E23E34">
        <w:rPr>
          <w:rFonts w:ascii="Times New Roman" w:hAnsi="Times New Roman" w:cs="Times New Roman"/>
          <w:sz w:val="28"/>
          <w:szCs w:val="28"/>
        </w:rPr>
        <w:t>1</w:t>
      </w:r>
      <w:r w:rsidRPr="00DE12BA">
        <w:rPr>
          <w:rFonts w:ascii="Times New Roman" w:hAnsi="Times New Roman" w:cs="Times New Roman"/>
          <w:sz w:val="28"/>
          <w:szCs w:val="28"/>
        </w:rPr>
        <w:t xml:space="preserve"> году</w:t>
      </w:r>
      <w:r w:rsidR="00AC6F89">
        <w:rPr>
          <w:rFonts w:ascii="Times New Roman" w:hAnsi="Times New Roman" w:cs="Times New Roman"/>
          <w:sz w:val="28"/>
          <w:szCs w:val="28"/>
        </w:rPr>
        <w:t xml:space="preserve"> </w:t>
      </w:r>
      <w:r w:rsidRPr="00DE12BA">
        <w:rPr>
          <w:rFonts w:ascii="Times New Roman" w:hAnsi="Times New Roman" w:cs="Times New Roman"/>
          <w:sz w:val="28"/>
          <w:szCs w:val="28"/>
        </w:rPr>
        <w:t>относительно прогноза 20</w:t>
      </w:r>
      <w:r w:rsidR="00E23E34">
        <w:rPr>
          <w:rFonts w:ascii="Times New Roman" w:hAnsi="Times New Roman" w:cs="Times New Roman"/>
          <w:sz w:val="28"/>
          <w:szCs w:val="28"/>
        </w:rPr>
        <w:t>20</w:t>
      </w:r>
      <w:r w:rsidRPr="00DE12BA">
        <w:rPr>
          <w:rFonts w:ascii="Times New Roman" w:hAnsi="Times New Roman" w:cs="Times New Roman"/>
          <w:sz w:val="28"/>
          <w:szCs w:val="28"/>
        </w:rPr>
        <w:t xml:space="preserve"> года </w:t>
      </w:r>
      <w:r w:rsidR="00E23E34">
        <w:rPr>
          <w:rFonts w:ascii="Times New Roman" w:hAnsi="Times New Roman" w:cs="Times New Roman"/>
          <w:sz w:val="28"/>
          <w:szCs w:val="28"/>
        </w:rPr>
        <w:t>–</w:t>
      </w:r>
      <w:r w:rsidRPr="00DE12BA">
        <w:rPr>
          <w:rFonts w:ascii="Times New Roman" w:hAnsi="Times New Roman" w:cs="Times New Roman"/>
          <w:sz w:val="28"/>
          <w:szCs w:val="28"/>
        </w:rPr>
        <w:t xml:space="preserve"> </w:t>
      </w:r>
      <w:r w:rsidR="00E23E34">
        <w:rPr>
          <w:rFonts w:ascii="Times New Roman" w:hAnsi="Times New Roman" w:cs="Times New Roman"/>
          <w:sz w:val="28"/>
          <w:szCs w:val="28"/>
        </w:rPr>
        <w:t xml:space="preserve">снижение на </w:t>
      </w:r>
      <w:r w:rsidR="002E361F">
        <w:rPr>
          <w:rFonts w:ascii="Times New Roman" w:hAnsi="Times New Roman" w:cs="Times New Roman"/>
          <w:sz w:val="28"/>
          <w:szCs w:val="28"/>
        </w:rPr>
        <w:t>18,6</w:t>
      </w:r>
      <w:r w:rsidR="009D4D64">
        <w:rPr>
          <w:rFonts w:ascii="Times New Roman" w:hAnsi="Times New Roman" w:cs="Times New Roman"/>
          <w:sz w:val="28"/>
          <w:szCs w:val="28"/>
        </w:rPr>
        <w:t xml:space="preserve"> процент</w:t>
      </w:r>
      <w:r w:rsidR="008E457E">
        <w:rPr>
          <w:rFonts w:ascii="Times New Roman" w:hAnsi="Times New Roman" w:cs="Times New Roman"/>
          <w:sz w:val="28"/>
          <w:szCs w:val="28"/>
        </w:rPr>
        <w:t>ов</w:t>
      </w:r>
      <w:r w:rsidR="009D4D64">
        <w:rPr>
          <w:rFonts w:ascii="Times New Roman" w:hAnsi="Times New Roman" w:cs="Times New Roman"/>
          <w:sz w:val="28"/>
          <w:szCs w:val="28"/>
        </w:rPr>
        <w:t>,</w:t>
      </w:r>
      <w:r w:rsidRPr="00DE12BA">
        <w:rPr>
          <w:rFonts w:ascii="Times New Roman" w:hAnsi="Times New Roman" w:cs="Times New Roman"/>
          <w:sz w:val="28"/>
          <w:szCs w:val="28"/>
        </w:rPr>
        <w:t xml:space="preserve"> в 202</w:t>
      </w:r>
      <w:r w:rsidR="00E23E34">
        <w:rPr>
          <w:rFonts w:ascii="Times New Roman" w:hAnsi="Times New Roman" w:cs="Times New Roman"/>
          <w:sz w:val="28"/>
          <w:szCs w:val="28"/>
        </w:rPr>
        <w:t>2</w:t>
      </w:r>
      <w:r w:rsidRPr="00DE12BA">
        <w:rPr>
          <w:rFonts w:ascii="Times New Roman" w:hAnsi="Times New Roman" w:cs="Times New Roman"/>
          <w:sz w:val="28"/>
          <w:szCs w:val="28"/>
        </w:rPr>
        <w:t xml:space="preserve"> году относительно прогноза</w:t>
      </w:r>
      <w:r w:rsidR="00AC6F89">
        <w:rPr>
          <w:rFonts w:ascii="Times New Roman" w:hAnsi="Times New Roman" w:cs="Times New Roman"/>
          <w:sz w:val="28"/>
          <w:szCs w:val="28"/>
        </w:rPr>
        <w:t xml:space="preserve"> </w:t>
      </w:r>
      <w:r w:rsidRPr="00DE12BA">
        <w:rPr>
          <w:rFonts w:ascii="Times New Roman" w:hAnsi="Times New Roman" w:cs="Times New Roman"/>
          <w:sz w:val="28"/>
          <w:szCs w:val="28"/>
        </w:rPr>
        <w:t>20</w:t>
      </w:r>
      <w:r w:rsidR="00E23E34">
        <w:rPr>
          <w:rFonts w:ascii="Times New Roman" w:hAnsi="Times New Roman" w:cs="Times New Roman"/>
          <w:sz w:val="28"/>
          <w:szCs w:val="28"/>
        </w:rPr>
        <w:t>21</w:t>
      </w:r>
      <w:r w:rsidRPr="00DE12BA">
        <w:rPr>
          <w:rFonts w:ascii="Times New Roman" w:hAnsi="Times New Roman" w:cs="Times New Roman"/>
          <w:sz w:val="28"/>
          <w:szCs w:val="28"/>
        </w:rPr>
        <w:t xml:space="preserve"> года </w:t>
      </w:r>
      <w:r w:rsidR="009D4D64">
        <w:rPr>
          <w:rFonts w:ascii="Times New Roman" w:hAnsi="Times New Roman" w:cs="Times New Roman"/>
          <w:sz w:val="28"/>
          <w:szCs w:val="28"/>
        </w:rPr>
        <w:t>–</w:t>
      </w:r>
      <w:r w:rsidRPr="00DE12BA">
        <w:rPr>
          <w:rFonts w:ascii="Times New Roman" w:hAnsi="Times New Roman" w:cs="Times New Roman"/>
          <w:sz w:val="28"/>
          <w:szCs w:val="28"/>
        </w:rPr>
        <w:t xml:space="preserve"> </w:t>
      </w:r>
      <w:r w:rsidR="009D4D64">
        <w:rPr>
          <w:rFonts w:ascii="Times New Roman" w:hAnsi="Times New Roman" w:cs="Times New Roman"/>
          <w:sz w:val="28"/>
          <w:szCs w:val="28"/>
        </w:rPr>
        <w:t xml:space="preserve">увеличение </w:t>
      </w:r>
      <w:r w:rsidRPr="00DE12BA">
        <w:rPr>
          <w:rFonts w:ascii="Times New Roman" w:hAnsi="Times New Roman" w:cs="Times New Roman"/>
          <w:sz w:val="28"/>
          <w:szCs w:val="28"/>
        </w:rPr>
        <w:t xml:space="preserve">на </w:t>
      </w:r>
      <w:r w:rsidR="00B66798">
        <w:rPr>
          <w:rFonts w:ascii="Times New Roman" w:hAnsi="Times New Roman" w:cs="Times New Roman"/>
          <w:sz w:val="28"/>
          <w:szCs w:val="28"/>
        </w:rPr>
        <w:t>1,</w:t>
      </w:r>
      <w:r w:rsidR="002E361F">
        <w:rPr>
          <w:rFonts w:ascii="Times New Roman" w:hAnsi="Times New Roman" w:cs="Times New Roman"/>
          <w:sz w:val="28"/>
          <w:szCs w:val="28"/>
        </w:rPr>
        <w:t>8</w:t>
      </w:r>
      <w:r w:rsidR="009D4D64">
        <w:rPr>
          <w:rFonts w:ascii="Times New Roman" w:hAnsi="Times New Roman" w:cs="Times New Roman"/>
          <w:sz w:val="28"/>
          <w:szCs w:val="28"/>
        </w:rPr>
        <w:t xml:space="preserve"> процента.</w:t>
      </w:r>
      <w:r w:rsidRPr="00DE12BA">
        <w:rPr>
          <w:rFonts w:ascii="Times New Roman" w:hAnsi="Times New Roman" w:cs="Times New Roman"/>
          <w:sz w:val="28"/>
          <w:szCs w:val="28"/>
        </w:rPr>
        <w:t xml:space="preserve"> </w:t>
      </w:r>
    </w:p>
    <w:p w:rsidR="00DE12BA" w:rsidRPr="00DE12BA" w:rsidRDefault="00DE12BA" w:rsidP="00DE12BA">
      <w:pPr>
        <w:autoSpaceDE w:val="0"/>
        <w:autoSpaceDN w:val="0"/>
        <w:adjustRightInd w:val="0"/>
        <w:spacing w:after="0" w:line="240" w:lineRule="auto"/>
        <w:ind w:firstLine="709"/>
        <w:jc w:val="both"/>
        <w:rPr>
          <w:rFonts w:ascii="Times New Roman" w:hAnsi="Times New Roman" w:cs="Times New Roman"/>
          <w:sz w:val="28"/>
          <w:szCs w:val="28"/>
        </w:rPr>
      </w:pPr>
      <w:r w:rsidRPr="00DE12BA">
        <w:rPr>
          <w:rFonts w:ascii="Times New Roman" w:hAnsi="Times New Roman" w:cs="Times New Roman"/>
          <w:sz w:val="28"/>
          <w:szCs w:val="28"/>
        </w:rPr>
        <w:lastRenderedPageBreak/>
        <w:t xml:space="preserve">В целом </w:t>
      </w:r>
      <w:r w:rsidR="00C64045">
        <w:rPr>
          <w:rFonts w:ascii="Times New Roman" w:hAnsi="Times New Roman" w:cs="Times New Roman"/>
          <w:sz w:val="28"/>
          <w:szCs w:val="28"/>
        </w:rPr>
        <w:t xml:space="preserve">планируется, </w:t>
      </w:r>
      <w:r w:rsidR="009D4D64">
        <w:rPr>
          <w:rFonts w:ascii="Times New Roman" w:hAnsi="Times New Roman" w:cs="Times New Roman"/>
          <w:sz w:val="28"/>
          <w:szCs w:val="28"/>
        </w:rPr>
        <w:t xml:space="preserve">что </w:t>
      </w:r>
      <w:r w:rsidRPr="00DE12BA">
        <w:rPr>
          <w:rFonts w:ascii="Times New Roman" w:hAnsi="Times New Roman" w:cs="Times New Roman"/>
          <w:sz w:val="28"/>
          <w:szCs w:val="28"/>
        </w:rPr>
        <w:t>за 20</w:t>
      </w:r>
      <w:r w:rsidR="00E23E34">
        <w:rPr>
          <w:rFonts w:ascii="Times New Roman" w:hAnsi="Times New Roman" w:cs="Times New Roman"/>
          <w:sz w:val="28"/>
          <w:szCs w:val="28"/>
        </w:rPr>
        <w:t>20</w:t>
      </w:r>
      <w:r w:rsidRPr="00DE12BA">
        <w:rPr>
          <w:rFonts w:ascii="Times New Roman" w:hAnsi="Times New Roman" w:cs="Times New Roman"/>
          <w:sz w:val="28"/>
          <w:szCs w:val="28"/>
        </w:rPr>
        <w:t xml:space="preserve"> - 202</w:t>
      </w:r>
      <w:r w:rsidR="00E23E34">
        <w:rPr>
          <w:rFonts w:ascii="Times New Roman" w:hAnsi="Times New Roman" w:cs="Times New Roman"/>
          <w:sz w:val="28"/>
          <w:szCs w:val="28"/>
        </w:rPr>
        <w:t>2</w:t>
      </w:r>
      <w:r w:rsidRPr="00DE12BA">
        <w:rPr>
          <w:rFonts w:ascii="Times New Roman" w:hAnsi="Times New Roman" w:cs="Times New Roman"/>
          <w:sz w:val="28"/>
          <w:szCs w:val="28"/>
        </w:rPr>
        <w:t xml:space="preserve"> годы доходы бюджета </w:t>
      </w:r>
      <w:r w:rsidR="00CE077F">
        <w:rPr>
          <w:rFonts w:ascii="Times New Roman" w:hAnsi="Times New Roman" w:cs="Times New Roman"/>
          <w:sz w:val="28"/>
          <w:szCs w:val="28"/>
        </w:rPr>
        <w:t>Сетоловского</w:t>
      </w:r>
      <w:r w:rsidR="00E529F4">
        <w:rPr>
          <w:rFonts w:ascii="Times New Roman" w:hAnsi="Times New Roman" w:cs="Times New Roman"/>
          <w:sz w:val="28"/>
          <w:szCs w:val="28"/>
        </w:rPr>
        <w:t xml:space="preserve"> поселения</w:t>
      </w:r>
      <w:r w:rsidRPr="00DE12BA">
        <w:rPr>
          <w:rFonts w:ascii="Times New Roman" w:hAnsi="Times New Roman" w:cs="Times New Roman"/>
          <w:sz w:val="28"/>
          <w:szCs w:val="28"/>
        </w:rPr>
        <w:t xml:space="preserve"> </w:t>
      </w:r>
      <w:r w:rsidR="00B66798">
        <w:rPr>
          <w:rFonts w:ascii="Times New Roman" w:hAnsi="Times New Roman" w:cs="Times New Roman"/>
          <w:sz w:val="28"/>
          <w:szCs w:val="28"/>
        </w:rPr>
        <w:t>снизятся</w:t>
      </w:r>
      <w:r w:rsidRPr="00DE12BA">
        <w:rPr>
          <w:rFonts w:ascii="Times New Roman" w:hAnsi="Times New Roman" w:cs="Times New Roman"/>
          <w:sz w:val="28"/>
          <w:szCs w:val="28"/>
        </w:rPr>
        <w:t xml:space="preserve"> на </w:t>
      </w:r>
      <w:r w:rsidR="002E361F">
        <w:rPr>
          <w:rFonts w:ascii="Times New Roman" w:hAnsi="Times New Roman" w:cs="Times New Roman"/>
          <w:sz w:val="28"/>
          <w:szCs w:val="28"/>
        </w:rPr>
        <w:t xml:space="preserve">25,4 </w:t>
      </w:r>
      <w:r w:rsidR="009D4D64">
        <w:rPr>
          <w:rFonts w:ascii="Times New Roman" w:hAnsi="Times New Roman" w:cs="Times New Roman"/>
          <w:sz w:val="28"/>
          <w:szCs w:val="28"/>
        </w:rPr>
        <w:t>процент</w:t>
      </w:r>
      <w:r w:rsidR="008E457E">
        <w:rPr>
          <w:rFonts w:ascii="Times New Roman" w:hAnsi="Times New Roman" w:cs="Times New Roman"/>
          <w:sz w:val="28"/>
          <w:szCs w:val="28"/>
        </w:rPr>
        <w:t>ов</w:t>
      </w:r>
      <w:r w:rsidRPr="00DE12BA">
        <w:rPr>
          <w:rFonts w:ascii="Times New Roman" w:hAnsi="Times New Roman" w:cs="Times New Roman"/>
          <w:sz w:val="28"/>
          <w:szCs w:val="28"/>
        </w:rPr>
        <w:t xml:space="preserve"> относительно оценки ожидаемого исполнения</w:t>
      </w:r>
      <w:r w:rsidR="00AC6F89">
        <w:rPr>
          <w:rFonts w:ascii="Times New Roman" w:hAnsi="Times New Roman" w:cs="Times New Roman"/>
          <w:sz w:val="28"/>
          <w:szCs w:val="28"/>
        </w:rPr>
        <w:t xml:space="preserve"> </w:t>
      </w:r>
      <w:r w:rsidRPr="00DE12BA">
        <w:rPr>
          <w:rFonts w:ascii="Times New Roman" w:hAnsi="Times New Roman" w:cs="Times New Roman"/>
          <w:sz w:val="28"/>
          <w:szCs w:val="28"/>
        </w:rPr>
        <w:t>бюджета 201</w:t>
      </w:r>
      <w:r w:rsidR="00E23E34">
        <w:rPr>
          <w:rFonts w:ascii="Times New Roman" w:hAnsi="Times New Roman" w:cs="Times New Roman"/>
          <w:sz w:val="28"/>
          <w:szCs w:val="28"/>
        </w:rPr>
        <w:t>9</w:t>
      </w:r>
      <w:r w:rsidRPr="00DE12BA">
        <w:rPr>
          <w:rFonts w:ascii="Times New Roman" w:hAnsi="Times New Roman" w:cs="Times New Roman"/>
          <w:sz w:val="28"/>
          <w:szCs w:val="28"/>
        </w:rPr>
        <w:t xml:space="preserve"> года.</w:t>
      </w:r>
    </w:p>
    <w:p w:rsidR="00020827" w:rsidRDefault="00DE12BA" w:rsidP="00DE12BA">
      <w:pPr>
        <w:autoSpaceDE w:val="0"/>
        <w:autoSpaceDN w:val="0"/>
        <w:adjustRightInd w:val="0"/>
        <w:spacing w:after="0" w:line="240" w:lineRule="auto"/>
        <w:ind w:firstLine="709"/>
        <w:jc w:val="both"/>
        <w:rPr>
          <w:rFonts w:ascii="Times New Roman" w:hAnsi="Times New Roman" w:cs="Times New Roman"/>
          <w:sz w:val="28"/>
          <w:szCs w:val="28"/>
        </w:rPr>
      </w:pPr>
      <w:r w:rsidRPr="00DE12BA">
        <w:rPr>
          <w:rFonts w:ascii="Times New Roman" w:hAnsi="Times New Roman" w:cs="Times New Roman"/>
          <w:sz w:val="28"/>
          <w:szCs w:val="28"/>
        </w:rPr>
        <w:t xml:space="preserve">Согласно представленному </w:t>
      </w:r>
      <w:r w:rsidR="00020827">
        <w:rPr>
          <w:rFonts w:ascii="Times New Roman" w:hAnsi="Times New Roman" w:cs="Times New Roman"/>
          <w:sz w:val="28"/>
          <w:szCs w:val="28"/>
        </w:rPr>
        <w:t>проекту Решения о бюджете</w:t>
      </w:r>
      <w:r w:rsidRPr="00DE12BA">
        <w:rPr>
          <w:rFonts w:ascii="Times New Roman" w:hAnsi="Times New Roman" w:cs="Times New Roman"/>
          <w:sz w:val="28"/>
          <w:szCs w:val="28"/>
        </w:rPr>
        <w:t xml:space="preserve"> общий объём расходов</w:t>
      </w:r>
      <w:r w:rsidR="00020827">
        <w:rPr>
          <w:rFonts w:ascii="Times New Roman" w:hAnsi="Times New Roman" w:cs="Times New Roman"/>
          <w:sz w:val="28"/>
          <w:szCs w:val="28"/>
        </w:rPr>
        <w:t xml:space="preserve"> </w:t>
      </w:r>
      <w:r w:rsidRPr="00DE12BA">
        <w:rPr>
          <w:rFonts w:ascii="Times New Roman" w:hAnsi="Times New Roman" w:cs="Times New Roman"/>
          <w:sz w:val="28"/>
          <w:szCs w:val="28"/>
        </w:rPr>
        <w:t>бюджета запланирован в 20</w:t>
      </w:r>
      <w:r w:rsidR="00A163F8">
        <w:rPr>
          <w:rFonts w:ascii="Times New Roman" w:hAnsi="Times New Roman" w:cs="Times New Roman"/>
          <w:sz w:val="28"/>
          <w:szCs w:val="28"/>
        </w:rPr>
        <w:t>20</w:t>
      </w:r>
      <w:r w:rsidRPr="00DE12BA">
        <w:rPr>
          <w:rFonts w:ascii="Times New Roman" w:hAnsi="Times New Roman" w:cs="Times New Roman"/>
          <w:sz w:val="28"/>
          <w:szCs w:val="28"/>
        </w:rPr>
        <w:t xml:space="preserve"> году </w:t>
      </w:r>
      <w:r w:rsidR="0064026A">
        <w:rPr>
          <w:rFonts w:ascii="Times New Roman" w:hAnsi="Times New Roman" w:cs="Times New Roman"/>
          <w:sz w:val="28"/>
          <w:szCs w:val="28"/>
        </w:rPr>
        <w:t>с</w:t>
      </w:r>
      <w:r w:rsidR="004D1491">
        <w:rPr>
          <w:rFonts w:ascii="Times New Roman" w:hAnsi="Times New Roman" w:cs="Times New Roman"/>
          <w:sz w:val="28"/>
          <w:szCs w:val="28"/>
        </w:rPr>
        <w:t>о</w:t>
      </w:r>
      <w:r w:rsidR="00EC1C25">
        <w:rPr>
          <w:rFonts w:ascii="Times New Roman" w:hAnsi="Times New Roman" w:cs="Times New Roman"/>
          <w:sz w:val="28"/>
          <w:szCs w:val="28"/>
        </w:rPr>
        <w:t xml:space="preserve"> </w:t>
      </w:r>
      <w:r w:rsidR="004D1491">
        <w:rPr>
          <w:rFonts w:ascii="Times New Roman" w:hAnsi="Times New Roman" w:cs="Times New Roman"/>
          <w:sz w:val="28"/>
          <w:szCs w:val="28"/>
        </w:rPr>
        <w:t>снижением</w:t>
      </w:r>
      <w:r w:rsidRPr="00DE12BA">
        <w:rPr>
          <w:rFonts w:ascii="Times New Roman" w:hAnsi="Times New Roman" w:cs="Times New Roman"/>
          <w:sz w:val="28"/>
          <w:szCs w:val="28"/>
        </w:rPr>
        <w:t xml:space="preserve"> общего</w:t>
      </w:r>
      <w:r w:rsidR="00020827">
        <w:rPr>
          <w:rFonts w:ascii="Times New Roman" w:hAnsi="Times New Roman" w:cs="Times New Roman"/>
          <w:sz w:val="28"/>
          <w:szCs w:val="28"/>
        </w:rPr>
        <w:t xml:space="preserve"> </w:t>
      </w:r>
      <w:r w:rsidRPr="00DE12BA">
        <w:rPr>
          <w:rFonts w:ascii="Times New Roman" w:hAnsi="Times New Roman" w:cs="Times New Roman"/>
          <w:sz w:val="28"/>
          <w:szCs w:val="28"/>
        </w:rPr>
        <w:t>объёма расходов по отношению к ожидаемому исполнению бюджета 201</w:t>
      </w:r>
      <w:r w:rsidR="00A163F8">
        <w:rPr>
          <w:rFonts w:ascii="Times New Roman" w:hAnsi="Times New Roman" w:cs="Times New Roman"/>
          <w:sz w:val="28"/>
          <w:szCs w:val="28"/>
        </w:rPr>
        <w:t>9</w:t>
      </w:r>
      <w:r w:rsidRPr="00DE12BA">
        <w:rPr>
          <w:rFonts w:ascii="Times New Roman" w:hAnsi="Times New Roman" w:cs="Times New Roman"/>
          <w:sz w:val="28"/>
          <w:szCs w:val="28"/>
        </w:rPr>
        <w:t xml:space="preserve"> года</w:t>
      </w:r>
      <w:r w:rsidR="00020827">
        <w:rPr>
          <w:rFonts w:ascii="Times New Roman" w:hAnsi="Times New Roman" w:cs="Times New Roman"/>
          <w:sz w:val="28"/>
          <w:szCs w:val="28"/>
        </w:rPr>
        <w:t xml:space="preserve"> </w:t>
      </w:r>
      <w:r w:rsidRPr="00DE12BA">
        <w:rPr>
          <w:rFonts w:ascii="Times New Roman" w:hAnsi="Times New Roman" w:cs="Times New Roman"/>
          <w:sz w:val="28"/>
          <w:szCs w:val="28"/>
        </w:rPr>
        <w:t xml:space="preserve">на </w:t>
      </w:r>
      <w:r w:rsidR="004D1491">
        <w:rPr>
          <w:rFonts w:ascii="Times New Roman" w:hAnsi="Times New Roman" w:cs="Times New Roman"/>
          <w:sz w:val="28"/>
          <w:szCs w:val="28"/>
        </w:rPr>
        <w:t>20,6</w:t>
      </w:r>
      <w:r w:rsidR="00A163F8">
        <w:rPr>
          <w:rFonts w:ascii="Times New Roman" w:hAnsi="Times New Roman" w:cs="Times New Roman"/>
          <w:sz w:val="28"/>
          <w:szCs w:val="28"/>
        </w:rPr>
        <w:t xml:space="preserve"> </w:t>
      </w:r>
      <w:r w:rsidR="00A7694A">
        <w:rPr>
          <w:rFonts w:ascii="Times New Roman" w:hAnsi="Times New Roman" w:cs="Times New Roman"/>
          <w:sz w:val="28"/>
          <w:szCs w:val="28"/>
        </w:rPr>
        <w:t>процентов,</w:t>
      </w:r>
      <w:r w:rsidRPr="00DE12BA">
        <w:rPr>
          <w:rFonts w:ascii="Times New Roman" w:hAnsi="Times New Roman" w:cs="Times New Roman"/>
          <w:sz w:val="28"/>
          <w:szCs w:val="28"/>
        </w:rPr>
        <w:t xml:space="preserve"> в 202</w:t>
      </w:r>
      <w:r w:rsidR="00A163F8">
        <w:rPr>
          <w:rFonts w:ascii="Times New Roman" w:hAnsi="Times New Roman" w:cs="Times New Roman"/>
          <w:sz w:val="28"/>
          <w:szCs w:val="28"/>
        </w:rPr>
        <w:t>1</w:t>
      </w:r>
      <w:r w:rsidRPr="00DE12BA">
        <w:rPr>
          <w:rFonts w:ascii="Times New Roman" w:hAnsi="Times New Roman" w:cs="Times New Roman"/>
          <w:sz w:val="28"/>
          <w:szCs w:val="28"/>
        </w:rPr>
        <w:t xml:space="preserve"> году - с </w:t>
      </w:r>
      <w:r w:rsidR="00A7694A">
        <w:rPr>
          <w:rFonts w:ascii="Times New Roman" w:hAnsi="Times New Roman" w:cs="Times New Roman"/>
          <w:sz w:val="28"/>
          <w:szCs w:val="28"/>
        </w:rPr>
        <w:t>уменьшением</w:t>
      </w:r>
      <w:r w:rsidRPr="00DE12BA">
        <w:rPr>
          <w:rFonts w:ascii="Times New Roman" w:hAnsi="Times New Roman" w:cs="Times New Roman"/>
          <w:sz w:val="28"/>
          <w:szCs w:val="28"/>
        </w:rPr>
        <w:t xml:space="preserve"> общего объёма расходов по отношению к</w:t>
      </w:r>
      <w:r w:rsidR="00020827">
        <w:rPr>
          <w:rFonts w:ascii="Times New Roman" w:hAnsi="Times New Roman" w:cs="Times New Roman"/>
          <w:sz w:val="28"/>
          <w:szCs w:val="28"/>
        </w:rPr>
        <w:t xml:space="preserve"> </w:t>
      </w:r>
      <w:r w:rsidRPr="00DE12BA">
        <w:rPr>
          <w:rFonts w:ascii="Times New Roman" w:hAnsi="Times New Roman" w:cs="Times New Roman"/>
          <w:sz w:val="28"/>
          <w:szCs w:val="28"/>
        </w:rPr>
        <w:t xml:space="preserve">прогнозу 2019 года на </w:t>
      </w:r>
      <w:r w:rsidR="004D1491">
        <w:rPr>
          <w:rFonts w:ascii="Times New Roman" w:hAnsi="Times New Roman" w:cs="Times New Roman"/>
          <w:sz w:val="28"/>
          <w:szCs w:val="28"/>
        </w:rPr>
        <w:t>18,6</w:t>
      </w:r>
      <w:r w:rsidR="00A7694A">
        <w:rPr>
          <w:rFonts w:ascii="Times New Roman" w:hAnsi="Times New Roman" w:cs="Times New Roman"/>
          <w:sz w:val="28"/>
          <w:szCs w:val="28"/>
        </w:rPr>
        <w:t xml:space="preserve"> процент</w:t>
      </w:r>
      <w:r w:rsidR="008953DB">
        <w:rPr>
          <w:rFonts w:ascii="Times New Roman" w:hAnsi="Times New Roman" w:cs="Times New Roman"/>
          <w:sz w:val="28"/>
          <w:szCs w:val="28"/>
        </w:rPr>
        <w:t>ов</w:t>
      </w:r>
      <w:r w:rsidR="00A7694A">
        <w:rPr>
          <w:rFonts w:ascii="Times New Roman" w:hAnsi="Times New Roman" w:cs="Times New Roman"/>
          <w:sz w:val="28"/>
          <w:szCs w:val="28"/>
        </w:rPr>
        <w:t>,</w:t>
      </w:r>
      <w:r w:rsidRPr="00DE12BA">
        <w:rPr>
          <w:rFonts w:ascii="Times New Roman" w:hAnsi="Times New Roman" w:cs="Times New Roman"/>
          <w:sz w:val="28"/>
          <w:szCs w:val="28"/>
        </w:rPr>
        <w:t xml:space="preserve"> в 202</w:t>
      </w:r>
      <w:r w:rsidR="00A163F8">
        <w:rPr>
          <w:rFonts w:ascii="Times New Roman" w:hAnsi="Times New Roman" w:cs="Times New Roman"/>
          <w:sz w:val="28"/>
          <w:szCs w:val="28"/>
        </w:rPr>
        <w:t>2</w:t>
      </w:r>
      <w:r w:rsidRPr="00DE12BA">
        <w:rPr>
          <w:rFonts w:ascii="Times New Roman" w:hAnsi="Times New Roman" w:cs="Times New Roman"/>
          <w:sz w:val="28"/>
          <w:szCs w:val="28"/>
        </w:rPr>
        <w:t xml:space="preserve"> году - с увеличением общего объёма</w:t>
      </w:r>
      <w:r w:rsidR="00020827">
        <w:rPr>
          <w:rFonts w:ascii="Times New Roman" w:hAnsi="Times New Roman" w:cs="Times New Roman"/>
          <w:sz w:val="28"/>
          <w:szCs w:val="28"/>
        </w:rPr>
        <w:t xml:space="preserve"> </w:t>
      </w:r>
      <w:r w:rsidRPr="00DE12BA">
        <w:rPr>
          <w:rFonts w:ascii="Times New Roman" w:hAnsi="Times New Roman" w:cs="Times New Roman"/>
          <w:sz w:val="28"/>
          <w:szCs w:val="28"/>
        </w:rPr>
        <w:t>расходов по отношению к 202</w:t>
      </w:r>
      <w:r w:rsidR="00A163F8">
        <w:rPr>
          <w:rFonts w:ascii="Times New Roman" w:hAnsi="Times New Roman" w:cs="Times New Roman"/>
          <w:sz w:val="28"/>
          <w:szCs w:val="28"/>
        </w:rPr>
        <w:t>1</w:t>
      </w:r>
      <w:r w:rsidRPr="00DE12BA">
        <w:rPr>
          <w:rFonts w:ascii="Times New Roman" w:hAnsi="Times New Roman" w:cs="Times New Roman"/>
          <w:sz w:val="28"/>
          <w:szCs w:val="28"/>
        </w:rPr>
        <w:t xml:space="preserve"> году на </w:t>
      </w:r>
      <w:r w:rsidR="008953DB">
        <w:rPr>
          <w:rFonts w:ascii="Times New Roman" w:hAnsi="Times New Roman" w:cs="Times New Roman"/>
          <w:sz w:val="28"/>
          <w:szCs w:val="28"/>
        </w:rPr>
        <w:t>1</w:t>
      </w:r>
      <w:r w:rsidR="0011090D">
        <w:rPr>
          <w:rFonts w:ascii="Times New Roman" w:hAnsi="Times New Roman" w:cs="Times New Roman"/>
          <w:sz w:val="28"/>
          <w:szCs w:val="28"/>
        </w:rPr>
        <w:t>,</w:t>
      </w:r>
      <w:r w:rsidR="004D1491">
        <w:rPr>
          <w:rFonts w:ascii="Times New Roman" w:hAnsi="Times New Roman" w:cs="Times New Roman"/>
          <w:sz w:val="28"/>
          <w:szCs w:val="28"/>
        </w:rPr>
        <w:t>8</w:t>
      </w:r>
      <w:r w:rsidR="00A7694A">
        <w:rPr>
          <w:rFonts w:ascii="Times New Roman" w:hAnsi="Times New Roman" w:cs="Times New Roman"/>
          <w:sz w:val="28"/>
          <w:szCs w:val="28"/>
        </w:rPr>
        <w:t xml:space="preserve"> процента.</w:t>
      </w:r>
      <w:r w:rsidR="00020827">
        <w:rPr>
          <w:rFonts w:ascii="Times New Roman" w:hAnsi="Times New Roman" w:cs="Times New Roman"/>
          <w:sz w:val="28"/>
          <w:szCs w:val="28"/>
        </w:rPr>
        <w:t xml:space="preserve"> </w:t>
      </w:r>
    </w:p>
    <w:p w:rsidR="00510280" w:rsidRDefault="00510280" w:rsidP="00DE12B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представленным проектом </w:t>
      </w:r>
      <w:r w:rsidR="00471092">
        <w:rPr>
          <w:rFonts w:ascii="Times New Roman" w:hAnsi="Times New Roman" w:cs="Times New Roman"/>
          <w:sz w:val="28"/>
          <w:szCs w:val="28"/>
        </w:rPr>
        <w:t xml:space="preserve">планируется </w:t>
      </w:r>
      <w:r>
        <w:rPr>
          <w:rFonts w:ascii="Times New Roman" w:hAnsi="Times New Roman" w:cs="Times New Roman"/>
          <w:sz w:val="28"/>
          <w:szCs w:val="28"/>
        </w:rPr>
        <w:t xml:space="preserve">принятие </w:t>
      </w:r>
      <w:r w:rsidR="00471092">
        <w:rPr>
          <w:rFonts w:ascii="Times New Roman" w:hAnsi="Times New Roman" w:cs="Times New Roman"/>
          <w:sz w:val="28"/>
          <w:szCs w:val="28"/>
        </w:rPr>
        <w:t xml:space="preserve">сбалансированного </w:t>
      </w:r>
      <w:r>
        <w:rPr>
          <w:rFonts w:ascii="Times New Roman" w:hAnsi="Times New Roman" w:cs="Times New Roman"/>
          <w:sz w:val="28"/>
          <w:szCs w:val="28"/>
        </w:rPr>
        <w:t>бюджета на 20</w:t>
      </w:r>
      <w:r w:rsidR="00A163F8">
        <w:rPr>
          <w:rFonts w:ascii="Times New Roman" w:hAnsi="Times New Roman" w:cs="Times New Roman"/>
          <w:sz w:val="28"/>
          <w:szCs w:val="28"/>
        </w:rPr>
        <w:t>20</w:t>
      </w:r>
      <w:r>
        <w:rPr>
          <w:rFonts w:ascii="Times New Roman" w:hAnsi="Times New Roman" w:cs="Times New Roman"/>
          <w:sz w:val="28"/>
          <w:szCs w:val="28"/>
        </w:rPr>
        <w:t>-202</w:t>
      </w:r>
      <w:r w:rsidR="00A163F8">
        <w:rPr>
          <w:rFonts w:ascii="Times New Roman" w:hAnsi="Times New Roman" w:cs="Times New Roman"/>
          <w:sz w:val="28"/>
          <w:szCs w:val="28"/>
        </w:rPr>
        <w:t>2</w:t>
      </w:r>
      <w:r>
        <w:rPr>
          <w:rFonts w:ascii="Times New Roman" w:hAnsi="Times New Roman" w:cs="Times New Roman"/>
          <w:sz w:val="28"/>
          <w:szCs w:val="28"/>
        </w:rPr>
        <w:t xml:space="preserve"> года </w:t>
      </w:r>
      <w:r w:rsidR="00471092">
        <w:rPr>
          <w:rFonts w:ascii="Times New Roman" w:hAnsi="Times New Roman" w:cs="Times New Roman"/>
          <w:sz w:val="28"/>
          <w:szCs w:val="28"/>
        </w:rPr>
        <w:t>(</w:t>
      </w:r>
      <w:r>
        <w:rPr>
          <w:rFonts w:ascii="Times New Roman" w:hAnsi="Times New Roman" w:cs="Times New Roman"/>
          <w:sz w:val="28"/>
          <w:szCs w:val="28"/>
        </w:rPr>
        <w:t>без дефицита</w:t>
      </w:r>
      <w:r w:rsidR="00471092">
        <w:rPr>
          <w:rFonts w:ascii="Times New Roman" w:hAnsi="Times New Roman" w:cs="Times New Roman"/>
          <w:sz w:val="28"/>
          <w:szCs w:val="28"/>
        </w:rPr>
        <w:t>).</w:t>
      </w:r>
    </w:p>
    <w:p w:rsidR="001E3EF1" w:rsidRDefault="001E3EF1" w:rsidP="001E3EF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Также пунктом</w:t>
      </w:r>
      <w:r w:rsidRPr="00DE12BA">
        <w:rPr>
          <w:rFonts w:ascii="Times New Roman" w:hAnsi="Times New Roman" w:cs="Times New Roman"/>
          <w:sz w:val="28"/>
          <w:szCs w:val="28"/>
        </w:rPr>
        <w:t xml:space="preserve"> </w:t>
      </w:r>
      <w:r>
        <w:rPr>
          <w:rFonts w:ascii="Times New Roman" w:hAnsi="Times New Roman" w:cs="Times New Roman"/>
          <w:sz w:val="28"/>
          <w:szCs w:val="28"/>
        </w:rPr>
        <w:t xml:space="preserve">2 проекта Решения о бюджете </w:t>
      </w:r>
      <w:r w:rsidRPr="00DE12BA">
        <w:rPr>
          <w:rFonts w:ascii="Times New Roman" w:hAnsi="Times New Roman" w:cs="Times New Roman"/>
          <w:sz w:val="28"/>
          <w:szCs w:val="28"/>
        </w:rPr>
        <w:t>предлагается установить условно утверждённые</w:t>
      </w:r>
      <w:r>
        <w:rPr>
          <w:rFonts w:ascii="Times New Roman" w:hAnsi="Times New Roman" w:cs="Times New Roman"/>
          <w:sz w:val="28"/>
          <w:szCs w:val="28"/>
        </w:rPr>
        <w:t xml:space="preserve"> </w:t>
      </w:r>
      <w:r w:rsidRPr="00DE12BA">
        <w:rPr>
          <w:rFonts w:ascii="Times New Roman" w:hAnsi="Times New Roman" w:cs="Times New Roman"/>
          <w:sz w:val="28"/>
          <w:szCs w:val="28"/>
        </w:rPr>
        <w:t xml:space="preserve">расходы бюджета </w:t>
      </w:r>
      <w:r>
        <w:rPr>
          <w:rFonts w:ascii="Times New Roman" w:hAnsi="Times New Roman" w:cs="Times New Roman"/>
          <w:sz w:val="28"/>
          <w:szCs w:val="28"/>
        </w:rPr>
        <w:t xml:space="preserve">сельского поселения </w:t>
      </w:r>
      <w:r w:rsidRPr="00DE12BA">
        <w:rPr>
          <w:rFonts w:ascii="Times New Roman" w:hAnsi="Times New Roman" w:cs="Times New Roman"/>
          <w:sz w:val="28"/>
          <w:szCs w:val="28"/>
        </w:rPr>
        <w:t>на 202</w:t>
      </w:r>
      <w:r>
        <w:rPr>
          <w:rFonts w:ascii="Times New Roman" w:hAnsi="Times New Roman" w:cs="Times New Roman"/>
          <w:sz w:val="28"/>
          <w:szCs w:val="28"/>
        </w:rPr>
        <w:t>1</w:t>
      </w:r>
      <w:r w:rsidRPr="00DE12BA">
        <w:rPr>
          <w:rFonts w:ascii="Times New Roman" w:hAnsi="Times New Roman" w:cs="Times New Roman"/>
          <w:sz w:val="28"/>
          <w:szCs w:val="28"/>
        </w:rPr>
        <w:t xml:space="preserve"> год в объёме</w:t>
      </w:r>
      <w:r>
        <w:rPr>
          <w:rFonts w:ascii="Times New Roman" w:hAnsi="Times New Roman" w:cs="Times New Roman"/>
          <w:sz w:val="28"/>
          <w:szCs w:val="28"/>
        </w:rPr>
        <w:t xml:space="preserve"> </w:t>
      </w:r>
      <w:r w:rsidR="00026ADF">
        <w:rPr>
          <w:rFonts w:ascii="Times New Roman" w:hAnsi="Times New Roman" w:cs="Times New Roman"/>
          <w:sz w:val="28"/>
          <w:szCs w:val="28"/>
        </w:rPr>
        <w:t>48,1</w:t>
      </w:r>
      <w:r>
        <w:rPr>
          <w:rFonts w:ascii="Times New Roman" w:hAnsi="Times New Roman" w:cs="Times New Roman"/>
          <w:sz w:val="28"/>
          <w:szCs w:val="28"/>
        </w:rPr>
        <w:t xml:space="preserve"> </w:t>
      </w:r>
      <w:r w:rsidRPr="00DE12BA">
        <w:rPr>
          <w:rFonts w:ascii="Times New Roman" w:hAnsi="Times New Roman" w:cs="Times New Roman"/>
          <w:sz w:val="28"/>
          <w:szCs w:val="28"/>
        </w:rPr>
        <w:t>тыс. рублей</w:t>
      </w:r>
      <w:r w:rsidRPr="005A3F34">
        <w:rPr>
          <w:rFonts w:ascii="Times New Roman" w:hAnsi="Times New Roman" w:cs="Times New Roman"/>
          <w:sz w:val="28"/>
          <w:szCs w:val="28"/>
          <w:shd w:val="clear" w:color="auto" w:fill="FFFFFF"/>
        </w:rPr>
        <w:t>,</w:t>
      </w:r>
      <w:r w:rsidRPr="00DE12BA">
        <w:rPr>
          <w:rFonts w:ascii="Times New Roman" w:hAnsi="Times New Roman" w:cs="Times New Roman"/>
          <w:sz w:val="28"/>
          <w:szCs w:val="28"/>
        </w:rPr>
        <w:t xml:space="preserve"> на 202</w:t>
      </w:r>
      <w:r w:rsidR="00AC14CF">
        <w:rPr>
          <w:rFonts w:ascii="Times New Roman" w:hAnsi="Times New Roman" w:cs="Times New Roman"/>
          <w:sz w:val="28"/>
          <w:szCs w:val="28"/>
        </w:rPr>
        <w:t>2</w:t>
      </w:r>
      <w:r w:rsidRPr="00DE12BA">
        <w:rPr>
          <w:rFonts w:ascii="Times New Roman" w:hAnsi="Times New Roman" w:cs="Times New Roman"/>
          <w:sz w:val="28"/>
          <w:szCs w:val="28"/>
        </w:rPr>
        <w:t xml:space="preserve"> год </w:t>
      </w:r>
      <w:r>
        <w:rPr>
          <w:rFonts w:ascii="Times New Roman" w:hAnsi="Times New Roman" w:cs="Times New Roman"/>
          <w:sz w:val="28"/>
          <w:szCs w:val="28"/>
        </w:rPr>
        <w:t>–</w:t>
      </w:r>
      <w:r w:rsidRPr="00DE12BA">
        <w:rPr>
          <w:rFonts w:ascii="Times New Roman" w:hAnsi="Times New Roman" w:cs="Times New Roman"/>
          <w:sz w:val="28"/>
          <w:szCs w:val="28"/>
        </w:rPr>
        <w:t xml:space="preserve"> в</w:t>
      </w:r>
      <w:r>
        <w:rPr>
          <w:rFonts w:ascii="Times New Roman" w:hAnsi="Times New Roman" w:cs="Times New Roman"/>
          <w:sz w:val="28"/>
          <w:szCs w:val="28"/>
        </w:rPr>
        <w:t xml:space="preserve"> </w:t>
      </w:r>
      <w:r w:rsidRPr="00DE12BA">
        <w:rPr>
          <w:rFonts w:ascii="Times New Roman" w:hAnsi="Times New Roman" w:cs="Times New Roman"/>
          <w:sz w:val="28"/>
          <w:szCs w:val="28"/>
        </w:rPr>
        <w:t xml:space="preserve">объёме </w:t>
      </w:r>
      <w:r w:rsidR="00026ADF">
        <w:rPr>
          <w:rFonts w:ascii="Times New Roman" w:hAnsi="Times New Roman" w:cs="Times New Roman"/>
          <w:sz w:val="28"/>
          <w:szCs w:val="28"/>
        </w:rPr>
        <w:t>97,9</w:t>
      </w:r>
      <w:r w:rsidRPr="00DE12BA">
        <w:rPr>
          <w:rFonts w:ascii="Times New Roman" w:hAnsi="Times New Roman" w:cs="Times New Roman"/>
          <w:sz w:val="28"/>
          <w:szCs w:val="28"/>
        </w:rPr>
        <w:t xml:space="preserve"> тыс. рублей</w:t>
      </w:r>
      <w:r>
        <w:rPr>
          <w:rFonts w:ascii="Times New Roman" w:hAnsi="Times New Roman" w:cs="Times New Roman"/>
          <w:sz w:val="28"/>
          <w:szCs w:val="28"/>
        </w:rPr>
        <w:t>.</w:t>
      </w:r>
    </w:p>
    <w:p w:rsidR="001E3EF1" w:rsidRDefault="001E3EF1" w:rsidP="001E3EF1">
      <w:pPr>
        <w:autoSpaceDE w:val="0"/>
        <w:autoSpaceDN w:val="0"/>
        <w:adjustRightInd w:val="0"/>
        <w:spacing w:after="0" w:line="240" w:lineRule="auto"/>
        <w:ind w:firstLine="709"/>
        <w:jc w:val="both"/>
        <w:rPr>
          <w:rFonts w:ascii="Times New Roman" w:hAnsi="Times New Roman" w:cs="Times New Roman"/>
          <w:i/>
          <w:sz w:val="28"/>
          <w:szCs w:val="28"/>
        </w:rPr>
      </w:pPr>
      <w:r w:rsidRPr="00382328">
        <w:rPr>
          <w:rFonts w:ascii="Times New Roman" w:hAnsi="Times New Roman" w:cs="Times New Roman"/>
          <w:i/>
          <w:sz w:val="28"/>
          <w:szCs w:val="28"/>
        </w:rPr>
        <w:t>Отмечено, что объем условно утвержденных расходов не</w:t>
      </w:r>
      <w:r w:rsidRPr="00382328">
        <w:rPr>
          <w:rFonts w:ascii="Times New Roman" w:hAnsi="Times New Roman" w:cs="Times New Roman"/>
          <w:i/>
          <w:sz w:val="28"/>
          <w:szCs w:val="28"/>
          <w:shd w:val="clear" w:color="auto" w:fill="FFFFFF"/>
        </w:rPr>
        <w:t xml:space="preserve"> соответствует действующему бюджетному законодательству</w:t>
      </w:r>
      <w:r w:rsidRPr="00382328">
        <w:rPr>
          <w:rFonts w:ascii="Times New Roman" w:hAnsi="Times New Roman" w:cs="Times New Roman"/>
          <w:i/>
          <w:sz w:val="28"/>
          <w:szCs w:val="28"/>
        </w:rPr>
        <w:t>.</w:t>
      </w:r>
    </w:p>
    <w:p w:rsidR="001E3EF1" w:rsidRPr="00382328" w:rsidRDefault="001E3EF1" w:rsidP="001E3EF1">
      <w:pPr>
        <w:autoSpaceDE w:val="0"/>
        <w:autoSpaceDN w:val="0"/>
        <w:adjustRightInd w:val="0"/>
        <w:spacing w:after="0" w:line="240" w:lineRule="auto"/>
        <w:ind w:firstLine="709"/>
        <w:jc w:val="both"/>
        <w:rPr>
          <w:rFonts w:ascii="Times New Roman" w:hAnsi="Times New Roman" w:cs="Times New Roman"/>
          <w:i/>
          <w:sz w:val="28"/>
          <w:szCs w:val="28"/>
        </w:rPr>
      </w:pPr>
      <w:r w:rsidRPr="00382328">
        <w:rPr>
          <w:rFonts w:ascii="Times New Roman" w:hAnsi="Times New Roman" w:cs="Times New Roman"/>
          <w:i/>
          <w:sz w:val="28"/>
          <w:szCs w:val="28"/>
        </w:rPr>
        <w:t xml:space="preserve">В соответствии со статьей 184.1 Бюджетного кодекса РФ </w:t>
      </w:r>
      <w:r w:rsidRPr="00382328">
        <w:rPr>
          <w:rFonts w:ascii="Times New Roman" w:hAnsi="Times New Roman" w:cs="Times New Roman"/>
          <w:i/>
          <w:sz w:val="28"/>
          <w:szCs w:val="28"/>
          <w:shd w:val="clear" w:color="auto" w:fill="FFFFFF"/>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что</w:t>
      </w:r>
      <w:r>
        <w:rPr>
          <w:rFonts w:ascii="Times New Roman" w:hAnsi="Times New Roman" w:cs="Times New Roman"/>
          <w:sz w:val="28"/>
          <w:szCs w:val="28"/>
          <w:shd w:val="clear" w:color="auto" w:fill="FFFFFF"/>
        </w:rPr>
        <w:t xml:space="preserve"> должно составить </w:t>
      </w:r>
      <w:r w:rsidR="00EB1163">
        <w:rPr>
          <w:rFonts w:ascii="Times New Roman" w:hAnsi="Times New Roman" w:cs="Times New Roman"/>
          <w:sz w:val="28"/>
          <w:szCs w:val="28"/>
          <w:shd w:val="clear" w:color="auto" w:fill="FFFFFF"/>
        </w:rPr>
        <w:t>46,1</w:t>
      </w:r>
      <w:r>
        <w:rPr>
          <w:rFonts w:ascii="Times New Roman" w:hAnsi="Times New Roman" w:cs="Times New Roman"/>
          <w:sz w:val="28"/>
          <w:szCs w:val="28"/>
          <w:shd w:val="clear" w:color="auto" w:fill="FFFFFF"/>
        </w:rPr>
        <w:t xml:space="preserve"> тыс. рублей и </w:t>
      </w:r>
      <w:r w:rsidR="00EB1163">
        <w:rPr>
          <w:rFonts w:ascii="Times New Roman" w:hAnsi="Times New Roman" w:cs="Times New Roman"/>
          <w:sz w:val="28"/>
          <w:szCs w:val="28"/>
          <w:shd w:val="clear" w:color="auto" w:fill="FFFFFF"/>
        </w:rPr>
        <w:t>93,7</w:t>
      </w:r>
      <w:r>
        <w:rPr>
          <w:rFonts w:ascii="Times New Roman" w:hAnsi="Times New Roman" w:cs="Times New Roman"/>
          <w:sz w:val="28"/>
          <w:szCs w:val="28"/>
          <w:shd w:val="clear" w:color="auto" w:fill="FFFFFF"/>
        </w:rPr>
        <w:t xml:space="preserve"> тыс. рублей соответствен</w:t>
      </w:r>
      <w:r w:rsidR="005341D6">
        <w:rPr>
          <w:rFonts w:ascii="Times New Roman" w:hAnsi="Times New Roman" w:cs="Times New Roman"/>
          <w:sz w:val="28"/>
          <w:szCs w:val="28"/>
          <w:shd w:val="clear" w:color="auto" w:fill="FFFFFF"/>
        </w:rPr>
        <w:t>н</w:t>
      </w:r>
      <w:r>
        <w:rPr>
          <w:rFonts w:ascii="Times New Roman" w:hAnsi="Times New Roman" w:cs="Times New Roman"/>
          <w:sz w:val="28"/>
          <w:szCs w:val="28"/>
          <w:shd w:val="clear" w:color="auto" w:fill="FFFFFF"/>
        </w:rPr>
        <w:t>о.</w:t>
      </w:r>
    </w:p>
    <w:p w:rsidR="00DE12BA" w:rsidRPr="00DE12BA" w:rsidRDefault="005A3F34" w:rsidP="00DE12BA">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00DE12BA" w:rsidRPr="00DE12BA">
        <w:rPr>
          <w:rFonts w:ascii="Times New Roman" w:hAnsi="Times New Roman" w:cs="Times New Roman"/>
          <w:sz w:val="28"/>
          <w:szCs w:val="28"/>
        </w:rPr>
        <w:t>юджетны</w:t>
      </w:r>
      <w:r>
        <w:rPr>
          <w:rFonts w:ascii="Times New Roman" w:hAnsi="Times New Roman" w:cs="Times New Roman"/>
          <w:sz w:val="28"/>
          <w:szCs w:val="28"/>
        </w:rPr>
        <w:t>е</w:t>
      </w:r>
      <w:r w:rsidR="00DE12BA" w:rsidRPr="00DE12BA">
        <w:rPr>
          <w:rFonts w:ascii="Times New Roman" w:hAnsi="Times New Roman" w:cs="Times New Roman"/>
          <w:sz w:val="28"/>
          <w:szCs w:val="28"/>
        </w:rPr>
        <w:t xml:space="preserve"> ассигновани</w:t>
      </w:r>
      <w:r>
        <w:rPr>
          <w:rFonts w:ascii="Times New Roman" w:hAnsi="Times New Roman" w:cs="Times New Roman"/>
          <w:sz w:val="28"/>
          <w:szCs w:val="28"/>
        </w:rPr>
        <w:t>я</w:t>
      </w:r>
      <w:r w:rsidR="00DE12BA" w:rsidRPr="00DE12BA">
        <w:rPr>
          <w:rFonts w:ascii="Times New Roman" w:hAnsi="Times New Roman" w:cs="Times New Roman"/>
          <w:sz w:val="28"/>
          <w:szCs w:val="28"/>
        </w:rPr>
        <w:t>, направляемых на исполнение</w:t>
      </w:r>
      <w:r w:rsidR="004B47FF">
        <w:rPr>
          <w:rFonts w:ascii="Times New Roman" w:hAnsi="Times New Roman" w:cs="Times New Roman"/>
          <w:sz w:val="28"/>
          <w:szCs w:val="28"/>
        </w:rPr>
        <w:t xml:space="preserve"> </w:t>
      </w:r>
      <w:r w:rsidR="00DE12BA" w:rsidRPr="00DE12BA">
        <w:rPr>
          <w:rFonts w:ascii="Times New Roman" w:hAnsi="Times New Roman" w:cs="Times New Roman"/>
          <w:sz w:val="28"/>
          <w:szCs w:val="28"/>
        </w:rPr>
        <w:t xml:space="preserve">публичных нормативных обязательств, </w:t>
      </w:r>
      <w:r>
        <w:rPr>
          <w:rFonts w:ascii="Times New Roman" w:hAnsi="Times New Roman" w:cs="Times New Roman"/>
          <w:sz w:val="28"/>
          <w:szCs w:val="28"/>
        </w:rPr>
        <w:t>в проекте Решения о бюджете не запланированы.</w:t>
      </w:r>
    </w:p>
    <w:p w:rsidR="009E2EE3" w:rsidRPr="00DE12BA" w:rsidRDefault="009E2EE3" w:rsidP="00DE12BA">
      <w:pPr>
        <w:autoSpaceDE w:val="0"/>
        <w:autoSpaceDN w:val="0"/>
        <w:adjustRightInd w:val="0"/>
        <w:spacing w:after="0" w:line="240" w:lineRule="auto"/>
        <w:ind w:firstLine="709"/>
        <w:jc w:val="both"/>
        <w:rPr>
          <w:rFonts w:ascii="Times New Roman" w:hAnsi="Times New Roman" w:cs="Times New Roman"/>
          <w:sz w:val="28"/>
          <w:szCs w:val="28"/>
        </w:rPr>
      </w:pPr>
    </w:p>
    <w:p w:rsidR="009C2E11" w:rsidRPr="00B072AB" w:rsidRDefault="009C2E11" w:rsidP="00B072AB">
      <w:pPr>
        <w:autoSpaceDE w:val="0"/>
        <w:autoSpaceDN w:val="0"/>
        <w:adjustRightInd w:val="0"/>
        <w:spacing w:after="0" w:line="240" w:lineRule="auto"/>
        <w:ind w:firstLine="709"/>
        <w:rPr>
          <w:rFonts w:ascii="Times New Roman" w:hAnsi="Times New Roman" w:cs="Times New Roman"/>
          <w:b/>
          <w:bCs/>
          <w:sz w:val="28"/>
          <w:szCs w:val="28"/>
        </w:rPr>
      </w:pPr>
      <w:r w:rsidRPr="003176E5">
        <w:rPr>
          <w:rFonts w:ascii="Times New Roman" w:hAnsi="Times New Roman" w:cs="Times New Roman"/>
          <w:b/>
          <w:bCs/>
          <w:sz w:val="28"/>
          <w:szCs w:val="28"/>
        </w:rPr>
        <w:t>4</w:t>
      </w:r>
      <w:r>
        <w:rPr>
          <w:rFonts w:ascii="Times New Roman" w:hAnsi="Times New Roman" w:cs="Times New Roman"/>
          <w:b/>
          <w:bCs/>
          <w:sz w:val="24"/>
          <w:szCs w:val="24"/>
        </w:rPr>
        <w:t xml:space="preserve">. </w:t>
      </w:r>
      <w:r w:rsidR="00B072AB">
        <w:rPr>
          <w:rFonts w:ascii="Times New Roman" w:hAnsi="Times New Roman" w:cs="Times New Roman"/>
          <w:b/>
          <w:bCs/>
          <w:sz w:val="28"/>
          <w:szCs w:val="28"/>
        </w:rPr>
        <w:t>Доходы бюджета.</w:t>
      </w:r>
    </w:p>
    <w:p w:rsidR="009C2E11" w:rsidRDefault="009C2E11" w:rsidP="009C2E11">
      <w:pPr>
        <w:autoSpaceDE w:val="0"/>
        <w:autoSpaceDN w:val="0"/>
        <w:adjustRightInd w:val="0"/>
        <w:spacing w:after="0" w:line="240" w:lineRule="auto"/>
        <w:ind w:firstLine="709"/>
        <w:jc w:val="both"/>
        <w:rPr>
          <w:rFonts w:ascii="Times New Roman" w:hAnsi="Times New Roman" w:cs="Times New Roman"/>
          <w:sz w:val="28"/>
          <w:szCs w:val="28"/>
        </w:rPr>
      </w:pPr>
      <w:r w:rsidRPr="009C2E11">
        <w:rPr>
          <w:rFonts w:ascii="Times New Roman" w:hAnsi="Times New Roman" w:cs="Times New Roman"/>
          <w:sz w:val="28"/>
          <w:szCs w:val="28"/>
        </w:rPr>
        <w:t xml:space="preserve">Предлагаемые к утверждению </w:t>
      </w:r>
      <w:r w:rsidR="00110E04">
        <w:rPr>
          <w:rFonts w:ascii="Times New Roman" w:hAnsi="Times New Roman" w:cs="Times New Roman"/>
          <w:sz w:val="28"/>
          <w:szCs w:val="28"/>
        </w:rPr>
        <w:t>проектом Решения о бюджете</w:t>
      </w:r>
      <w:r w:rsidRPr="009C2E11">
        <w:rPr>
          <w:rFonts w:ascii="Times New Roman" w:hAnsi="Times New Roman" w:cs="Times New Roman"/>
          <w:sz w:val="28"/>
          <w:szCs w:val="28"/>
        </w:rPr>
        <w:t xml:space="preserve"> объёмы доходов бюджета</w:t>
      </w:r>
      <w:r w:rsidR="00B072AB">
        <w:rPr>
          <w:rFonts w:ascii="Times New Roman" w:hAnsi="Times New Roman" w:cs="Times New Roman"/>
          <w:sz w:val="28"/>
          <w:szCs w:val="28"/>
        </w:rPr>
        <w:t xml:space="preserve"> </w:t>
      </w:r>
      <w:r w:rsidR="003176E5">
        <w:rPr>
          <w:rFonts w:ascii="Times New Roman" w:hAnsi="Times New Roman" w:cs="Times New Roman"/>
          <w:sz w:val="28"/>
          <w:szCs w:val="28"/>
        </w:rPr>
        <w:t>муниципального образования «</w:t>
      </w:r>
      <w:r w:rsidR="00CE077F">
        <w:rPr>
          <w:rFonts w:ascii="Times New Roman" w:hAnsi="Times New Roman" w:cs="Times New Roman"/>
          <w:sz w:val="28"/>
          <w:szCs w:val="28"/>
        </w:rPr>
        <w:t>Сетоловское</w:t>
      </w:r>
      <w:r w:rsidR="005E20E8">
        <w:rPr>
          <w:rFonts w:ascii="Times New Roman" w:hAnsi="Times New Roman" w:cs="Times New Roman"/>
          <w:sz w:val="28"/>
          <w:szCs w:val="28"/>
        </w:rPr>
        <w:t xml:space="preserve"> сельское поселение</w:t>
      </w:r>
      <w:r w:rsidR="003176E5">
        <w:rPr>
          <w:rFonts w:ascii="Times New Roman" w:hAnsi="Times New Roman" w:cs="Times New Roman"/>
          <w:sz w:val="28"/>
          <w:szCs w:val="28"/>
        </w:rPr>
        <w:t>»</w:t>
      </w:r>
      <w:r w:rsidRPr="009C2E11">
        <w:rPr>
          <w:rFonts w:ascii="Times New Roman" w:hAnsi="Times New Roman" w:cs="Times New Roman"/>
          <w:sz w:val="28"/>
          <w:szCs w:val="28"/>
        </w:rPr>
        <w:t xml:space="preserve"> на 20</w:t>
      </w:r>
      <w:r w:rsidR="00906762">
        <w:rPr>
          <w:rFonts w:ascii="Times New Roman" w:hAnsi="Times New Roman" w:cs="Times New Roman"/>
          <w:sz w:val="28"/>
          <w:szCs w:val="28"/>
        </w:rPr>
        <w:t>20</w:t>
      </w:r>
      <w:r w:rsidRPr="009C2E11">
        <w:rPr>
          <w:rFonts w:ascii="Times New Roman" w:hAnsi="Times New Roman" w:cs="Times New Roman"/>
          <w:sz w:val="28"/>
          <w:szCs w:val="28"/>
        </w:rPr>
        <w:t>-202</w:t>
      </w:r>
      <w:r w:rsidR="00906762">
        <w:rPr>
          <w:rFonts w:ascii="Times New Roman" w:hAnsi="Times New Roman" w:cs="Times New Roman"/>
          <w:sz w:val="28"/>
          <w:szCs w:val="28"/>
        </w:rPr>
        <w:t>2</w:t>
      </w:r>
      <w:r w:rsidRPr="009C2E11">
        <w:rPr>
          <w:rFonts w:ascii="Times New Roman" w:hAnsi="Times New Roman" w:cs="Times New Roman"/>
          <w:sz w:val="28"/>
          <w:szCs w:val="28"/>
        </w:rPr>
        <w:t xml:space="preserve"> годы, в основном определены исходя из</w:t>
      </w:r>
      <w:r w:rsidR="00B072AB">
        <w:rPr>
          <w:rFonts w:ascii="Times New Roman" w:hAnsi="Times New Roman" w:cs="Times New Roman"/>
          <w:sz w:val="28"/>
          <w:szCs w:val="28"/>
        </w:rPr>
        <w:t xml:space="preserve"> </w:t>
      </w:r>
      <w:r w:rsidRPr="009C2E11">
        <w:rPr>
          <w:rFonts w:ascii="Times New Roman" w:hAnsi="Times New Roman" w:cs="Times New Roman"/>
          <w:sz w:val="28"/>
          <w:szCs w:val="28"/>
        </w:rPr>
        <w:t>ожидаемого поступления доходов в 201</w:t>
      </w:r>
      <w:r w:rsidR="00906762">
        <w:rPr>
          <w:rFonts w:ascii="Times New Roman" w:hAnsi="Times New Roman" w:cs="Times New Roman"/>
          <w:sz w:val="28"/>
          <w:szCs w:val="28"/>
        </w:rPr>
        <w:t>9</w:t>
      </w:r>
      <w:r w:rsidRPr="009C2E11">
        <w:rPr>
          <w:rFonts w:ascii="Times New Roman" w:hAnsi="Times New Roman" w:cs="Times New Roman"/>
          <w:sz w:val="28"/>
          <w:szCs w:val="28"/>
        </w:rPr>
        <w:t xml:space="preserve"> году </w:t>
      </w:r>
      <w:r w:rsidR="00B42074">
        <w:rPr>
          <w:rFonts w:ascii="Times New Roman" w:hAnsi="Times New Roman" w:cs="Times New Roman"/>
          <w:sz w:val="28"/>
          <w:szCs w:val="28"/>
        </w:rPr>
        <w:t xml:space="preserve">и </w:t>
      </w:r>
      <w:r w:rsidRPr="009C2E11">
        <w:rPr>
          <w:rFonts w:ascii="Times New Roman" w:hAnsi="Times New Roman" w:cs="Times New Roman"/>
          <w:sz w:val="28"/>
          <w:szCs w:val="28"/>
        </w:rPr>
        <w:t xml:space="preserve">в соответствии с </w:t>
      </w:r>
      <w:r w:rsidR="00253C09">
        <w:rPr>
          <w:rFonts w:ascii="Times New Roman" w:hAnsi="Times New Roman" w:cs="Times New Roman"/>
          <w:sz w:val="28"/>
          <w:szCs w:val="28"/>
        </w:rPr>
        <w:t>о</w:t>
      </w:r>
      <w:r w:rsidRPr="009C2E11">
        <w:rPr>
          <w:rFonts w:ascii="Times New Roman" w:hAnsi="Times New Roman" w:cs="Times New Roman"/>
          <w:sz w:val="28"/>
          <w:szCs w:val="28"/>
        </w:rPr>
        <w:t>сновными</w:t>
      </w:r>
      <w:r w:rsidR="00B072AB">
        <w:rPr>
          <w:rFonts w:ascii="Times New Roman" w:hAnsi="Times New Roman" w:cs="Times New Roman"/>
          <w:sz w:val="28"/>
          <w:szCs w:val="28"/>
        </w:rPr>
        <w:t xml:space="preserve"> </w:t>
      </w:r>
      <w:r w:rsidRPr="009C2E11">
        <w:rPr>
          <w:rFonts w:ascii="Times New Roman" w:hAnsi="Times New Roman" w:cs="Times New Roman"/>
          <w:sz w:val="28"/>
          <w:szCs w:val="28"/>
        </w:rPr>
        <w:t xml:space="preserve">направлениями бюджетной и налоговой политики </w:t>
      </w:r>
      <w:r w:rsidR="00CE077F">
        <w:rPr>
          <w:rFonts w:ascii="Times New Roman" w:hAnsi="Times New Roman" w:cs="Times New Roman"/>
          <w:sz w:val="28"/>
          <w:szCs w:val="28"/>
        </w:rPr>
        <w:t>Сетоловского</w:t>
      </w:r>
      <w:r w:rsidR="005E20E8">
        <w:rPr>
          <w:rFonts w:ascii="Times New Roman" w:hAnsi="Times New Roman" w:cs="Times New Roman"/>
          <w:sz w:val="28"/>
          <w:szCs w:val="28"/>
        </w:rPr>
        <w:t xml:space="preserve"> сельского поселения</w:t>
      </w:r>
      <w:r w:rsidRPr="009C2E11">
        <w:rPr>
          <w:rFonts w:ascii="Times New Roman" w:hAnsi="Times New Roman" w:cs="Times New Roman"/>
          <w:sz w:val="28"/>
          <w:szCs w:val="28"/>
        </w:rPr>
        <w:t xml:space="preserve"> на 2019</w:t>
      </w:r>
      <w:r w:rsidR="00B072AB">
        <w:rPr>
          <w:rFonts w:ascii="Times New Roman" w:hAnsi="Times New Roman" w:cs="Times New Roman"/>
          <w:sz w:val="28"/>
          <w:szCs w:val="28"/>
        </w:rPr>
        <w:t xml:space="preserve"> </w:t>
      </w:r>
      <w:r w:rsidRPr="009C2E11">
        <w:rPr>
          <w:rFonts w:ascii="Times New Roman" w:hAnsi="Times New Roman" w:cs="Times New Roman"/>
          <w:sz w:val="28"/>
          <w:szCs w:val="28"/>
        </w:rPr>
        <w:t>год и на плановый период 2020 и 2021 годов, представленными одновременно с</w:t>
      </w:r>
      <w:r w:rsidR="00B072AB">
        <w:rPr>
          <w:rFonts w:ascii="Times New Roman" w:hAnsi="Times New Roman" w:cs="Times New Roman"/>
          <w:sz w:val="28"/>
          <w:szCs w:val="28"/>
        </w:rPr>
        <w:t xml:space="preserve"> </w:t>
      </w:r>
      <w:r w:rsidR="0064322C">
        <w:rPr>
          <w:rFonts w:ascii="Times New Roman" w:hAnsi="Times New Roman" w:cs="Times New Roman"/>
          <w:sz w:val="28"/>
          <w:szCs w:val="28"/>
        </w:rPr>
        <w:t>проектом Решения о бюджете</w:t>
      </w:r>
      <w:r w:rsidRPr="009C2E11">
        <w:rPr>
          <w:rFonts w:ascii="Times New Roman" w:hAnsi="Times New Roman" w:cs="Times New Roman"/>
          <w:sz w:val="28"/>
          <w:szCs w:val="28"/>
        </w:rPr>
        <w:t>.</w:t>
      </w:r>
    </w:p>
    <w:p w:rsidR="006D74E4" w:rsidRDefault="00B65329" w:rsidP="006D74E4">
      <w:pPr>
        <w:autoSpaceDE w:val="0"/>
        <w:autoSpaceDN w:val="0"/>
        <w:adjustRightInd w:val="0"/>
        <w:spacing w:after="0" w:line="240" w:lineRule="auto"/>
        <w:ind w:firstLine="709"/>
        <w:jc w:val="both"/>
        <w:rPr>
          <w:rFonts w:ascii="Times New Roman" w:hAnsi="Times New Roman" w:cs="Times New Roman"/>
          <w:sz w:val="28"/>
          <w:szCs w:val="28"/>
        </w:rPr>
      </w:pPr>
      <w:r w:rsidRPr="005A7F9F">
        <w:rPr>
          <w:rFonts w:ascii="Times New Roman" w:hAnsi="Times New Roman" w:cs="Times New Roman"/>
          <w:sz w:val="28"/>
          <w:szCs w:val="28"/>
        </w:rPr>
        <w:t>По результатам проверки соблюдения требований статьи 2</w:t>
      </w:r>
      <w:r>
        <w:rPr>
          <w:rFonts w:ascii="Times New Roman" w:hAnsi="Times New Roman" w:cs="Times New Roman"/>
          <w:sz w:val="28"/>
          <w:szCs w:val="28"/>
        </w:rPr>
        <w:t xml:space="preserve">0 </w:t>
      </w:r>
      <w:r w:rsidRPr="005A7F9F">
        <w:rPr>
          <w:rFonts w:ascii="Times New Roman" w:hAnsi="Times New Roman" w:cs="Times New Roman"/>
          <w:sz w:val="28"/>
          <w:szCs w:val="28"/>
        </w:rPr>
        <w:t xml:space="preserve">Бюджетного кодекса Российской Федерации и Приказа № </w:t>
      </w:r>
      <w:r w:rsidR="00906762">
        <w:rPr>
          <w:rFonts w:ascii="Times New Roman" w:hAnsi="Times New Roman" w:cs="Times New Roman"/>
          <w:sz w:val="28"/>
          <w:szCs w:val="28"/>
        </w:rPr>
        <w:t>85</w:t>
      </w:r>
      <w:r w:rsidRPr="005A7F9F">
        <w:rPr>
          <w:rFonts w:ascii="Times New Roman" w:hAnsi="Times New Roman" w:cs="Times New Roman"/>
          <w:sz w:val="28"/>
          <w:szCs w:val="28"/>
        </w:rPr>
        <w:t>н</w:t>
      </w:r>
      <w:r>
        <w:rPr>
          <w:rFonts w:ascii="Times New Roman" w:hAnsi="Times New Roman" w:cs="Times New Roman"/>
          <w:sz w:val="28"/>
          <w:szCs w:val="28"/>
        </w:rPr>
        <w:t>,</w:t>
      </w:r>
      <w:r w:rsidRPr="005A7F9F">
        <w:rPr>
          <w:rFonts w:ascii="Times New Roman" w:hAnsi="Times New Roman" w:cs="Times New Roman"/>
          <w:sz w:val="28"/>
          <w:szCs w:val="28"/>
        </w:rPr>
        <w:t xml:space="preserve"> </w:t>
      </w:r>
      <w:r w:rsidRPr="009C2E11">
        <w:rPr>
          <w:rFonts w:ascii="Times New Roman" w:hAnsi="Times New Roman" w:cs="Times New Roman"/>
          <w:sz w:val="28"/>
          <w:szCs w:val="28"/>
        </w:rPr>
        <w:t>положения которого применяются к</w:t>
      </w:r>
      <w:r>
        <w:rPr>
          <w:rFonts w:ascii="Times New Roman" w:hAnsi="Times New Roman" w:cs="Times New Roman"/>
          <w:sz w:val="28"/>
          <w:szCs w:val="28"/>
        </w:rPr>
        <w:t xml:space="preserve"> </w:t>
      </w:r>
      <w:r w:rsidRPr="009C2E11">
        <w:rPr>
          <w:rFonts w:ascii="Times New Roman" w:hAnsi="Times New Roman" w:cs="Times New Roman"/>
          <w:sz w:val="28"/>
          <w:szCs w:val="28"/>
        </w:rPr>
        <w:t>правоотношениям, возникающим при составлении и исполнении бюджетов</w:t>
      </w:r>
      <w:r>
        <w:rPr>
          <w:rFonts w:ascii="Times New Roman" w:hAnsi="Times New Roman" w:cs="Times New Roman"/>
          <w:sz w:val="28"/>
          <w:szCs w:val="28"/>
        </w:rPr>
        <w:t xml:space="preserve"> </w:t>
      </w:r>
      <w:r w:rsidRPr="009C2E11">
        <w:rPr>
          <w:rFonts w:ascii="Times New Roman" w:hAnsi="Times New Roman" w:cs="Times New Roman"/>
          <w:sz w:val="28"/>
          <w:szCs w:val="28"/>
        </w:rPr>
        <w:t>бюджетной системы Российской Федерации</w:t>
      </w:r>
      <w:r w:rsidR="006D74E4">
        <w:rPr>
          <w:rFonts w:ascii="Times New Roman" w:hAnsi="Times New Roman" w:cs="Times New Roman"/>
          <w:sz w:val="28"/>
          <w:szCs w:val="28"/>
        </w:rPr>
        <w:t>,</w:t>
      </w:r>
      <w:r w:rsidRPr="009C2E11">
        <w:rPr>
          <w:rFonts w:ascii="Times New Roman" w:hAnsi="Times New Roman" w:cs="Times New Roman"/>
          <w:sz w:val="28"/>
          <w:szCs w:val="28"/>
        </w:rPr>
        <w:t xml:space="preserve"> начиная </w:t>
      </w:r>
      <w:r w:rsidRPr="009C2E11">
        <w:rPr>
          <w:rFonts w:ascii="Times New Roman" w:hAnsi="Times New Roman" w:cs="Times New Roman"/>
          <w:sz w:val="28"/>
          <w:szCs w:val="28"/>
        </w:rPr>
        <w:lastRenderedPageBreak/>
        <w:t>с бюджетов бюджетной</w:t>
      </w:r>
      <w:r>
        <w:rPr>
          <w:rFonts w:ascii="Times New Roman" w:hAnsi="Times New Roman" w:cs="Times New Roman"/>
          <w:sz w:val="28"/>
          <w:szCs w:val="28"/>
        </w:rPr>
        <w:t xml:space="preserve"> </w:t>
      </w:r>
      <w:r w:rsidRPr="009C2E11">
        <w:rPr>
          <w:rFonts w:ascii="Times New Roman" w:hAnsi="Times New Roman" w:cs="Times New Roman"/>
          <w:sz w:val="28"/>
          <w:szCs w:val="28"/>
        </w:rPr>
        <w:t>системы Российской Федерации на 20</w:t>
      </w:r>
      <w:r w:rsidR="00906762">
        <w:rPr>
          <w:rFonts w:ascii="Times New Roman" w:hAnsi="Times New Roman" w:cs="Times New Roman"/>
          <w:sz w:val="28"/>
          <w:szCs w:val="28"/>
        </w:rPr>
        <w:t>20</w:t>
      </w:r>
      <w:r w:rsidRPr="009C2E11">
        <w:rPr>
          <w:rFonts w:ascii="Times New Roman" w:hAnsi="Times New Roman" w:cs="Times New Roman"/>
          <w:sz w:val="28"/>
          <w:szCs w:val="28"/>
        </w:rPr>
        <w:t xml:space="preserve"> год</w:t>
      </w:r>
      <w:r>
        <w:rPr>
          <w:rFonts w:ascii="Times New Roman" w:hAnsi="Times New Roman" w:cs="Times New Roman"/>
          <w:sz w:val="28"/>
          <w:szCs w:val="28"/>
        </w:rPr>
        <w:t xml:space="preserve">, </w:t>
      </w:r>
      <w:r w:rsidRPr="005A7F9F">
        <w:rPr>
          <w:rFonts w:ascii="Times New Roman" w:hAnsi="Times New Roman" w:cs="Times New Roman"/>
          <w:sz w:val="28"/>
          <w:szCs w:val="28"/>
        </w:rPr>
        <w:t>по отнесению</w:t>
      </w:r>
      <w:r>
        <w:rPr>
          <w:rFonts w:ascii="Times New Roman" w:hAnsi="Times New Roman" w:cs="Times New Roman"/>
          <w:sz w:val="28"/>
          <w:szCs w:val="28"/>
        </w:rPr>
        <w:t xml:space="preserve"> доходов</w:t>
      </w:r>
      <w:r w:rsidRPr="005A7F9F">
        <w:rPr>
          <w:rFonts w:ascii="Times New Roman" w:hAnsi="Times New Roman" w:cs="Times New Roman"/>
          <w:sz w:val="28"/>
          <w:szCs w:val="28"/>
        </w:rPr>
        <w:t xml:space="preserve"> бюджета, предусмотренных </w:t>
      </w:r>
      <w:r>
        <w:rPr>
          <w:rFonts w:ascii="Times New Roman" w:hAnsi="Times New Roman" w:cs="Times New Roman"/>
          <w:sz w:val="28"/>
          <w:szCs w:val="28"/>
        </w:rPr>
        <w:t>проектом Решения о бюджете</w:t>
      </w:r>
      <w:r w:rsidR="006D74E4">
        <w:rPr>
          <w:rFonts w:ascii="Times New Roman" w:hAnsi="Times New Roman" w:cs="Times New Roman"/>
          <w:sz w:val="28"/>
          <w:szCs w:val="28"/>
        </w:rPr>
        <w:t xml:space="preserve"> </w:t>
      </w:r>
      <w:r w:rsidR="006D74E4" w:rsidRPr="00A83DAC">
        <w:rPr>
          <w:rFonts w:ascii="Times New Roman" w:hAnsi="Times New Roman" w:cs="Times New Roman"/>
          <w:sz w:val="28"/>
          <w:szCs w:val="28"/>
        </w:rPr>
        <w:t>по отнесению предусмотренных</w:t>
      </w:r>
      <w:r w:rsidR="006D74E4">
        <w:rPr>
          <w:rFonts w:ascii="Times New Roman" w:hAnsi="Times New Roman" w:cs="Times New Roman"/>
          <w:sz w:val="28"/>
          <w:szCs w:val="28"/>
        </w:rPr>
        <w:t xml:space="preserve"> </w:t>
      </w:r>
      <w:r w:rsidR="00C35CF5">
        <w:rPr>
          <w:rFonts w:ascii="Times New Roman" w:hAnsi="Times New Roman" w:cs="Times New Roman"/>
          <w:sz w:val="28"/>
          <w:szCs w:val="28"/>
        </w:rPr>
        <w:t xml:space="preserve">проектом  Решения </w:t>
      </w:r>
      <w:r w:rsidR="006D74E4">
        <w:rPr>
          <w:rFonts w:ascii="Times New Roman" w:hAnsi="Times New Roman" w:cs="Times New Roman"/>
          <w:sz w:val="28"/>
          <w:szCs w:val="28"/>
        </w:rPr>
        <w:t>доходов</w:t>
      </w:r>
      <w:r w:rsidR="006D74E4" w:rsidRPr="00A83DAC">
        <w:rPr>
          <w:rFonts w:ascii="Times New Roman" w:hAnsi="Times New Roman" w:cs="Times New Roman"/>
          <w:sz w:val="28"/>
          <w:szCs w:val="28"/>
        </w:rPr>
        <w:t xml:space="preserve"> к соответствующим кодам бюджетной</w:t>
      </w:r>
      <w:r w:rsidR="006D74E4">
        <w:rPr>
          <w:rFonts w:ascii="Times New Roman" w:hAnsi="Times New Roman" w:cs="Times New Roman"/>
          <w:sz w:val="28"/>
          <w:szCs w:val="28"/>
        </w:rPr>
        <w:t xml:space="preserve"> </w:t>
      </w:r>
      <w:r w:rsidR="006D74E4" w:rsidRPr="00A83DAC">
        <w:rPr>
          <w:rFonts w:ascii="Times New Roman" w:hAnsi="Times New Roman" w:cs="Times New Roman"/>
          <w:sz w:val="28"/>
          <w:szCs w:val="28"/>
        </w:rPr>
        <w:t xml:space="preserve">классификации, </w:t>
      </w:r>
      <w:r w:rsidR="00B42074">
        <w:rPr>
          <w:rFonts w:ascii="Times New Roman" w:hAnsi="Times New Roman" w:cs="Times New Roman"/>
          <w:sz w:val="28"/>
          <w:szCs w:val="28"/>
        </w:rPr>
        <w:t xml:space="preserve">нарушений не </w:t>
      </w:r>
      <w:r w:rsidR="006D74E4" w:rsidRPr="00A83DAC">
        <w:rPr>
          <w:rFonts w:ascii="Times New Roman" w:hAnsi="Times New Roman" w:cs="Times New Roman"/>
          <w:sz w:val="28"/>
          <w:szCs w:val="28"/>
        </w:rPr>
        <w:t>установлен</w:t>
      </w:r>
      <w:r w:rsidR="00B42074">
        <w:rPr>
          <w:rFonts w:ascii="Times New Roman" w:hAnsi="Times New Roman" w:cs="Times New Roman"/>
          <w:sz w:val="28"/>
          <w:szCs w:val="28"/>
        </w:rPr>
        <w:t>о</w:t>
      </w:r>
      <w:r w:rsidR="006D74E4" w:rsidRPr="00A83DAC">
        <w:rPr>
          <w:rFonts w:ascii="Times New Roman" w:hAnsi="Times New Roman" w:cs="Times New Roman"/>
          <w:sz w:val="28"/>
          <w:szCs w:val="28"/>
        </w:rPr>
        <w:t>.</w:t>
      </w:r>
    </w:p>
    <w:tbl>
      <w:tblPr>
        <w:tblW w:w="7679" w:type="dxa"/>
        <w:tblInd w:w="20" w:type="dxa"/>
        <w:shd w:val="clear" w:color="auto" w:fill="FFFFFF"/>
        <w:tblCellMar>
          <w:left w:w="0" w:type="dxa"/>
          <w:right w:w="0" w:type="dxa"/>
        </w:tblCellMar>
        <w:tblLook w:val="04A0" w:firstRow="1" w:lastRow="0" w:firstColumn="1" w:lastColumn="0" w:noHBand="0" w:noVBand="1"/>
      </w:tblPr>
      <w:tblGrid>
        <w:gridCol w:w="3839"/>
        <w:gridCol w:w="3840"/>
      </w:tblGrid>
      <w:tr w:rsidR="00C91018" w:rsidRPr="00C91018" w:rsidTr="00C91018">
        <w:tc>
          <w:tcPr>
            <w:tcW w:w="0" w:type="auto"/>
            <w:shd w:val="clear" w:color="auto" w:fill="FFFFFF"/>
            <w:vAlign w:val="center"/>
            <w:hideMark/>
          </w:tcPr>
          <w:p w:rsidR="00C91018" w:rsidRPr="00C91018" w:rsidRDefault="00C91018" w:rsidP="00C91018">
            <w:pPr>
              <w:spacing w:after="100" w:line="246" w:lineRule="atLeast"/>
              <w:jc w:val="both"/>
              <w:rPr>
                <w:rFonts w:ascii="Arial" w:eastAsia="Times New Roman" w:hAnsi="Arial" w:cs="Arial"/>
                <w:sz w:val="21"/>
                <w:szCs w:val="21"/>
                <w:lang w:eastAsia="ru-RU"/>
              </w:rPr>
            </w:pPr>
          </w:p>
        </w:tc>
        <w:tc>
          <w:tcPr>
            <w:tcW w:w="0" w:type="auto"/>
            <w:shd w:val="clear" w:color="auto" w:fill="FFFFFF"/>
            <w:vAlign w:val="center"/>
            <w:hideMark/>
          </w:tcPr>
          <w:p w:rsidR="00C91018" w:rsidRPr="00C91018" w:rsidRDefault="00C91018" w:rsidP="00C91018">
            <w:pPr>
              <w:spacing w:after="0" w:line="246" w:lineRule="atLeast"/>
              <w:jc w:val="both"/>
              <w:rPr>
                <w:rFonts w:ascii="Arial" w:eastAsia="Times New Roman" w:hAnsi="Arial" w:cs="Arial"/>
                <w:sz w:val="21"/>
                <w:szCs w:val="21"/>
                <w:lang w:eastAsia="ru-RU"/>
              </w:rPr>
            </w:pPr>
          </w:p>
        </w:tc>
      </w:tr>
    </w:tbl>
    <w:p w:rsidR="009C2E11" w:rsidRPr="009C2E11" w:rsidRDefault="009C2E11" w:rsidP="009C2E11">
      <w:pPr>
        <w:autoSpaceDE w:val="0"/>
        <w:autoSpaceDN w:val="0"/>
        <w:adjustRightInd w:val="0"/>
        <w:spacing w:after="0" w:line="240" w:lineRule="auto"/>
        <w:ind w:firstLine="709"/>
        <w:jc w:val="both"/>
        <w:rPr>
          <w:rFonts w:ascii="Times New Roman" w:hAnsi="Times New Roman" w:cs="Times New Roman"/>
          <w:sz w:val="28"/>
          <w:szCs w:val="28"/>
        </w:rPr>
      </w:pPr>
      <w:r w:rsidRPr="009C2E11">
        <w:rPr>
          <w:rFonts w:ascii="Times New Roman" w:hAnsi="Times New Roman" w:cs="Times New Roman"/>
          <w:sz w:val="28"/>
          <w:szCs w:val="28"/>
        </w:rPr>
        <w:t xml:space="preserve">Отражённые </w:t>
      </w:r>
      <w:r w:rsidR="00816FEE">
        <w:rPr>
          <w:rFonts w:ascii="Times New Roman" w:hAnsi="Times New Roman" w:cs="Times New Roman"/>
          <w:sz w:val="28"/>
          <w:szCs w:val="28"/>
        </w:rPr>
        <w:t>проекте Решения о бюджете</w:t>
      </w:r>
      <w:r w:rsidRPr="009C2E11">
        <w:rPr>
          <w:rFonts w:ascii="Times New Roman" w:hAnsi="Times New Roman" w:cs="Times New Roman"/>
          <w:sz w:val="28"/>
          <w:szCs w:val="28"/>
        </w:rPr>
        <w:t xml:space="preserve"> доходы отнесены к группам, подгруппам и</w:t>
      </w:r>
      <w:r w:rsidR="00B072AB">
        <w:rPr>
          <w:rFonts w:ascii="Times New Roman" w:hAnsi="Times New Roman" w:cs="Times New Roman"/>
          <w:sz w:val="28"/>
          <w:szCs w:val="28"/>
        </w:rPr>
        <w:t xml:space="preserve"> </w:t>
      </w:r>
      <w:r w:rsidRPr="009C2E11">
        <w:rPr>
          <w:rFonts w:ascii="Times New Roman" w:hAnsi="Times New Roman" w:cs="Times New Roman"/>
          <w:sz w:val="28"/>
          <w:szCs w:val="28"/>
        </w:rPr>
        <w:t>статьям классификации доходов бюджетов Российской Федерации по видам</w:t>
      </w:r>
      <w:r w:rsidR="00B072AB">
        <w:rPr>
          <w:rFonts w:ascii="Times New Roman" w:hAnsi="Times New Roman" w:cs="Times New Roman"/>
          <w:sz w:val="28"/>
          <w:szCs w:val="28"/>
        </w:rPr>
        <w:t xml:space="preserve"> </w:t>
      </w:r>
      <w:r w:rsidRPr="009C2E11">
        <w:rPr>
          <w:rFonts w:ascii="Times New Roman" w:hAnsi="Times New Roman" w:cs="Times New Roman"/>
          <w:sz w:val="28"/>
          <w:szCs w:val="28"/>
        </w:rPr>
        <w:t xml:space="preserve">доходов в соответствии положениями статей 41, 42, </w:t>
      </w:r>
      <w:r w:rsidR="00606DD2">
        <w:rPr>
          <w:rFonts w:ascii="Times New Roman" w:hAnsi="Times New Roman" w:cs="Times New Roman"/>
          <w:sz w:val="28"/>
          <w:szCs w:val="28"/>
        </w:rPr>
        <w:t>61.</w:t>
      </w:r>
      <w:r w:rsidR="00253C09">
        <w:rPr>
          <w:rFonts w:ascii="Times New Roman" w:hAnsi="Times New Roman" w:cs="Times New Roman"/>
          <w:sz w:val="28"/>
          <w:szCs w:val="28"/>
        </w:rPr>
        <w:t>5</w:t>
      </w:r>
      <w:r w:rsidRPr="009C2E11">
        <w:rPr>
          <w:rFonts w:ascii="Times New Roman" w:hAnsi="Times New Roman" w:cs="Times New Roman"/>
          <w:sz w:val="28"/>
          <w:szCs w:val="28"/>
        </w:rPr>
        <w:t xml:space="preserve">, </w:t>
      </w:r>
      <w:r w:rsidR="00606DD2">
        <w:rPr>
          <w:rFonts w:ascii="Times New Roman" w:hAnsi="Times New Roman" w:cs="Times New Roman"/>
          <w:sz w:val="28"/>
          <w:szCs w:val="28"/>
        </w:rPr>
        <w:t xml:space="preserve">62 </w:t>
      </w:r>
      <w:r w:rsidRPr="00606DD2">
        <w:rPr>
          <w:rFonts w:ascii="Times New Roman" w:hAnsi="Times New Roman" w:cs="Times New Roman"/>
          <w:sz w:val="28"/>
          <w:szCs w:val="28"/>
        </w:rPr>
        <w:t>Бюджетного</w:t>
      </w:r>
      <w:r w:rsidR="00B072AB" w:rsidRPr="00606DD2">
        <w:rPr>
          <w:rFonts w:ascii="Times New Roman" w:hAnsi="Times New Roman" w:cs="Times New Roman"/>
          <w:sz w:val="28"/>
          <w:szCs w:val="28"/>
        </w:rPr>
        <w:t xml:space="preserve"> </w:t>
      </w:r>
      <w:r w:rsidR="007D78E4">
        <w:rPr>
          <w:rFonts w:ascii="Times New Roman" w:hAnsi="Times New Roman" w:cs="Times New Roman"/>
          <w:sz w:val="28"/>
          <w:szCs w:val="28"/>
        </w:rPr>
        <w:t>кодекса Российской Федерации.</w:t>
      </w:r>
    </w:p>
    <w:p w:rsidR="005F356A" w:rsidRPr="009C2E11" w:rsidRDefault="005F356A" w:rsidP="005F356A">
      <w:pPr>
        <w:autoSpaceDE w:val="0"/>
        <w:autoSpaceDN w:val="0"/>
        <w:adjustRightInd w:val="0"/>
        <w:spacing w:after="0" w:line="240" w:lineRule="auto"/>
        <w:ind w:firstLine="709"/>
        <w:jc w:val="both"/>
        <w:rPr>
          <w:rFonts w:ascii="Times New Roman" w:hAnsi="Times New Roman" w:cs="Times New Roman"/>
          <w:sz w:val="28"/>
          <w:szCs w:val="28"/>
        </w:rPr>
      </w:pPr>
      <w:r w:rsidRPr="009C2E11">
        <w:rPr>
          <w:rFonts w:ascii="Times New Roman" w:hAnsi="Times New Roman" w:cs="Times New Roman"/>
          <w:sz w:val="28"/>
          <w:szCs w:val="28"/>
        </w:rPr>
        <w:t xml:space="preserve">В </w:t>
      </w:r>
      <w:r>
        <w:rPr>
          <w:rFonts w:ascii="Times New Roman" w:hAnsi="Times New Roman" w:cs="Times New Roman"/>
          <w:sz w:val="28"/>
          <w:szCs w:val="28"/>
        </w:rPr>
        <w:t>пункте 4 проекта Решения о бюджете</w:t>
      </w:r>
      <w:r w:rsidRPr="009C2E11">
        <w:rPr>
          <w:rFonts w:ascii="Times New Roman" w:hAnsi="Times New Roman" w:cs="Times New Roman"/>
          <w:sz w:val="28"/>
          <w:szCs w:val="28"/>
        </w:rPr>
        <w:t xml:space="preserve"> предлагается утвердить нормативы</w:t>
      </w:r>
      <w:r>
        <w:rPr>
          <w:rFonts w:ascii="Times New Roman" w:hAnsi="Times New Roman" w:cs="Times New Roman"/>
          <w:sz w:val="28"/>
          <w:szCs w:val="28"/>
        </w:rPr>
        <w:t xml:space="preserve"> распределения доходов бюджета муниципального образования, </w:t>
      </w:r>
      <w:r w:rsidRPr="009C2E11">
        <w:rPr>
          <w:rFonts w:ascii="Times New Roman" w:hAnsi="Times New Roman" w:cs="Times New Roman"/>
          <w:sz w:val="28"/>
          <w:szCs w:val="28"/>
        </w:rPr>
        <w:t xml:space="preserve">что соответствует требованиям статьи </w:t>
      </w:r>
      <w:r>
        <w:rPr>
          <w:rFonts w:ascii="Times New Roman" w:hAnsi="Times New Roman" w:cs="Times New Roman"/>
          <w:sz w:val="28"/>
          <w:szCs w:val="28"/>
        </w:rPr>
        <w:t>6</w:t>
      </w:r>
      <w:r w:rsidR="00B86A88">
        <w:rPr>
          <w:rFonts w:ascii="Times New Roman" w:hAnsi="Times New Roman" w:cs="Times New Roman"/>
          <w:sz w:val="28"/>
          <w:szCs w:val="28"/>
        </w:rPr>
        <w:t>4</w:t>
      </w:r>
      <w:r w:rsidRPr="009C2E11">
        <w:rPr>
          <w:rFonts w:ascii="Times New Roman" w:hAnsi="Times New Roman" w:cs="Times New Roman"/>
          <w:sz w:val="28"/>
          <w:szCs w:val="28"/>
        </w:rPr>
        <w:t xml:space="preserve"> Бюджетного кодекса</w:t>
      </w:r>
      <w:r>
        <w:rPr>
          <w:rFonts w:ascii="Times New Roman" w:hAnsi="Times New Roman" w:cs="Times New Roman"/>
          <w:sz w:val="28"/>
          <w:szCs w:val="28"/>
        </w:rPr>
        <w:t xml:space="preserve"> </w:t>
      </w:r>
      <w:r w:rsidRPr="009C2E11">
        <w:rPr>
          <w:rFonts w:ascii="Times New Roman" w:hAnsi="Times New Roman" w:cs="Times New Roman"/>
          <w:sz w:val="28"/>
          <w:szCs w:val="28"/>
        </w:rPr>
        <w:t>Российской Федерации.</w:t>
      </w:r>
    </w:p>
    <w:p w:rsidR="00A6608D" w:rsidRDefault="00A6608D" w:rsidP="00A6608D">
      <w:pPr>
        <w:autoSpaceDE w:val="0"/>
        <w:autoSpaceDN w:val="0"/>
        <w:adjustRightInd w:val="0"/>
        <w:spacing w:after="0" w:line="240" w:lineRule="auto"/>
        <w:ind w:firstLine="709"/>
        <w:jc w:val="both"/>
        <w:rPr>
          <w:rFonts w:ascii="Times New Roman" w:hAnsi="Times New Roman" w:cs="Times New Roman"/>
          <w:i/>
          <w:sz w:val="28"/>
          <w:szCs w:val="28"/>
        </w:rPr>
      </w:pPr>
      <w:r w:rsidRPr="00F835F8">
        <w:rPr>
          <w:rFonts w:ascii="Times New Roman" w:hAnsi="Times New Roman" w:cs="Times New Roman"/>
          <w:b/>
          <w:sz w:val="28"/>
          <w:szCs w:val="28"/>
        </w:rPr>
        <w:t>Анализ приложения выявил отнесение доходов на коды бюджетной классификации</w:t>
      </w:r>
      <w:r>
        <w:rPr>
          <w:rFonts w:ascii="Times New Roman" w:hAnsi="Times New Roman" w:cs="Times New Roman"/>
          <w:sz w:val="28"/>
          <w:szCs w:val="28"/>
        </w:rPr>
        <w:t xml:space="preserve"> </w:t>
      </w:r>
      <w:r w:rsidRPr="00065701">
        <w:rPr>
          <w:rFonts w:ascii="Times New Roman" w:hAnsi="Times New Roman" w:cs="Times New Roman"/>
          <w:i/>
          <w:sz w:val="28"/>
          <w:szCs w:val="28"/>
        </w:rPr>
        <w:t>в части штрафов, санкций, возмещению ущерба не применяемых к плановому периоду.</w:t>
      </w:r>
    </w:p>
    <w:p w:rsidR="00A6608D" w:rsidRDefault="00A6608D" w:rsidP="00A6608D">
      <w:pPr>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sidRPr="00F835F8">
        <w:rPr>
          <w:rFonts w:ascii="Times New Roman" w:hAnsi="Times New Roman" w:cs="Times New Roman"/>
          <w:b/>
          <w:i/>
          <w:sz w:val="28"/>
          <w:szCs w:val="28"/>
        </w:rPr>
        <w:t>В указанном приложении отсутствует доходны</w:t>
      </w:r>
      <w:r w:rsidR="00700398">
        <w:rPr>
          <w:rFonts w:ascii="Times New Roman" w:hAnsi="Times New Roman" w:cs="Times New Roman"/>
          <w:b/>
          <w:i/>
          <w:sz w:val="28"/>
          <w:szCs w:val="28"/>
        </w:rPr>
        <w:t>й</w:t>
      </w:r>
      <w:r w:rsidRPr="00F835F8">
        <w:rPr>
          <w:rFonts w:ascii="Times New Roman" w:hAnsi="Times New Roman" w:cs="Times New Roman"/>
          <w:b/>
          <w:i/>
          <w:sz w:val="28"/>
          <w:szCs w:val="28"/>
        </w:rPr>
        <w:t xml:space="preserve"> источник </w:t>
      </w:r>
      <w:r>
        <w:rPr>
          <w:rFonts w:ascii="Times New Roman" w:hAnsi="Times New Roman" w:cs="Times New Roman"/>
          <w:i/>
          <w:sz w:val="28"/>
          <w:szCs w:val="28"/>
        </w:rPr>
        <w:t xml:space="preserve">от оказания платных услуг и компенсации затрат </w:t>
      </w:r>
      <w:r w:rsidRPr="009652C6">
        <w:rPr>
          <w:rFonts w:ascii="Times New Roman" w:hAnsi="Times New Roman" w:cs="Times New Roman"/>
          <w:sz w:val="28"/>
          <w:szCs w:val="28"/>
        </w:rPr>
        <w:t>государства по коду доходов 1 13 02065 1</w:t>
      </w:r>
      <w:r>
        <w:rPr>
          <w:rFonts w:ascii="Times New Roman" w:hAnsi="Times New Roman" w:cs="Times New Roman"/>
          <w:sz w:val="28"/>
          <w:szCs w:val="28"/>
        </w:rPr>
        <w:t>0</w:t>
      </w:r>
      <w:r w:rsidRPr="009652C6">
        <w:rPr>
          <w:rFonts w:ascii="Times New Roman" w:hAnsi="Times New Roman" w:cs="Times New Roman"/>
          <w:sz w:val="28"/>
          <w:szCs w:val="28"/>
        </w:rPr>
        <w:t xml:space="preserve"> 0000 130 «</w:t>
      </w:r>
      <w:r w:rsidRPr="009652C6">
        <w:rPr>
          <w:rFonts w:ascii="Times New Roman" w:hAnsi="Times New Roman" w:cs="Times New Roman"/>
          <w:sz w:val="28"/>
          <w:szCs w:val="28"/>
          <w:shd w:val="clear" w:color="auto" w:fill="FFFFFF"/>
        </w:rPr>
        <w:t>Доходы, поступающие в порядке возмещения расходов, понесенных в с</w:t>
      </w:r>
      <w:r>
        <w:rPr>
          <w:rFonts w:ascii="Times New Roman" w:hAnsi="Times New Roman" w:cs="Times New Roman"/>
          <w:sz w:val="28"/>
          <w:szCs w:val="28"/>
          <w:shd w:val="clear" w:color="auto" w:fill="FFFFFF"/>
        </w:rPr>
        <w:t>вязи с эксплуатацией имущества сельских</w:t>
      </w:r>
      <w:r w:rsidRPr="009652C6">
        <w:rPr>
          <w:rFonts w:ascii="Times New Roman" w:hAnsi="Times New Roman" w:cs="Times New Roman"/>
          <w:sz w:val="28"/>
          <w:szCs w:val="28"/>
          <w:shd w:val="clear" w:color="auto" w:fill="FFFFFF"/>
        </w:rPr>
        <w:t xml:space="preserve"> поселений</w:t>
      </w:r>
      <w:r>
        <w:rPr>
          <w:rFonts w:ascii="Times New Roman" w:hAnsi="Times New Roman" w:cs="Times New Roman"/>
          <w:sz w:val="28"/>
          <w:szCs w:val="28"/>
          <w:shd w:val="clear" w:color="auto" w:fill="FFFFFF"/>
        </w:rPr>
        <w:t>».</w:t>
      </w:r>
    </w:p>
    <w:p w:rsidR="00C10BCB" w:rsidRDefault="009C2E11" w:rsidP="00FC13D8">
      <w:pPr>
        <w:autoSpaceDE w:val="0"/>
        <w:autoSpaceDN w:val="0"/>
        <w:adjustRightInd w:val="0"/>
        <w:spacing w:after="0" w:line="240" w:lineRule="auto"/>
        <w:ind w:firstLine="709"/>
        <w:jc w:val="both"/>
        <w:rPr>
          <w:rFonts w:ascii="Times New Roman" w:hAnsi="Times New Roman" w:cs="Times New Roman"/>
          <w:sz w:val="28"/>
          <w:szCs w:val="28"/>
        </w:rPr>
      </w:pPr>
      <w:r w:rsidRPr="009C2E11">
        <w:rPr>
          <w:rFonts w:ascii="Times New Roman" w:hAnsi="Times New Roman" w:cs="Times New Roman"/>
          <w:sz w:val="28"/>
          <w:szCs w:val="28"/>
        </w:rPr>
        <w:t xml:space="preserve">Анализ </w:t>
      </w:r>
      <w:r w:rsidR="00F32E22">
        <w:rPr>
          <w:rFonts w:ascii="Times New Roman" w:hAnsi="Times New Roman" w:cs="Times New Roman"/>
          <w:sz w:val="28"/>
          <w:szCs w:val="28"/>
        </w:rPr>
        <w:t>проекта Решения о бюджете</w:t>
      </w:r>
      <w:r w:rsidRPr="009C2E11">
        <w:rPr>
          <w:rFonts w:ascii="Times New Roman" w:hAnsi="Times New Roman" w:cs="Times New Roman"/>
          <w:sz w:val="28"/>
          <w:szCs w:val="28"/>
        </w:rPr>
        <w:t>, а также информации о прогнозе поступлений</w:t>
      </w:r>
      <w:r w:rsidR="00B072AB">
        <w:rPr>
          <w:rFonts w:ascii="Times New Roman" w:hAnsi="Times New Roman" w:cs="Times New Roman"/>
          <w:sz w:val="28"/>
          <w:szCs w:val="28"/>
        </w:rPr>
        <w:t xml:space="preserve"> </w:t>
      </w:r>
      <w:r w:rsidRPr="009C2E11">
        <w:rPr>
          <w:rFonts w:ascii="Times New Roman" w:hAnsi="Times New Roman" w:cs="Times New Roman"/>
          <w:sz w:val="28"/>
          <w:szCs w:val="28"/>
        </w:rPr>
        <w:t xml:space="preserve">доходов в бюджет </w:t>
      </w:r>
      <w:r w:rsidR="006D4C46">
        <w:rPr>
          <w:rFonts w:ascii="Times New Roman" w:hAnsi="Times New Roman" w:cs="Times New Roman"/>
          <w:sz w:val="28"/>
          <w:szCs w:val="28"/>
        </w:rPr>
        <w:t>сельского поселения</w:t>
      </w:r>
      <w:r w:rsidRPr="009C2E11">
        <w:rPr>
          <w:rFonts w:ascii="Times New Roman" w:hAnsi="Times New Roman" w:cs="Times New Roman"/>
          <w:sz w:val="28"/>
          <w:szCs w:val="28"/>
        </w:rPr>
        <w:t>, содер</w:t>
      </w:r>
      <w:r w:rsidR="00F32E22">
        <w:rPr>
          <w:rFonts w:ascii="Times New Roman" w:hAnsi="Times New Roman" w:cs="Times New Roman"/>
          <w:sz w:val="28"/>
          <w:szCs w:val="28"/>
        </w:rPr>
        <w:t>жащейся в пояснительной записке</w:t>
      </w:r>
      <w:r w:rsidRPr="009C2E11">
        <w:rPr>
          <w:rFonts w:ascii="Times New Roman" w:hAnsi="Times New Roman" w:cs="Times New Roman"/>
          <w:sz w:val="28"/>
          <w:szCs w:val="28"/>
        </w:rPr>
        <w:t>,</w:t>
      </w:r>
      <w:r w:rsidR="00B072AB">
        <w:rPr>
          <w:rFonts w:ascii="Times New Roman" w:hAnsi="Times New Roman" w:cs="Times New Roman"/>
          <w:sz w:val="28"/>
          <w:szCs w:val="28"/>
        </w:rPr>
        <w:t xml:space="preserve"> </w:t>
      </w:r>
      <w:r w:rsidRPr="009C2E11">
        <w:rPr>
          <w:rFonts w:ascii="Times New Roman" w:hAnsi="Times New Roman" w:cs="Times New Roman"/>
          <w:sz w:val="28"/>
          <w:szCs w:val="28"/>
        </w:rPr>
        <w:t xml:space="preserve">показал, что доходы, отражённые в </w:t>
      </w:r>
      <w:r w:rsidR="00413C84">
        <w:rPr>
          <w:rFonts w:ascii="Times New Roman" w:hAnsi="Times New Roman" w:cs="Times New Roman"/>
          <w:sz w:val="28"/>
          <w:szCs w:val="28"/>
        </w:rPr>
        <w:t>проекте Решения о бюджете</w:t>
      </w:r>
      <w:r w:rsidRPr="009C2E11">
        <w:rPr>
          <w:rFonts w:ascii="Times New Roman" w:hAnsi="Times New Roman" w:cs="Times New Roman"/>
          <w:sz w:val="28"/>
          <w:szCs w:val="28"/>
        </w:rPr>
        <w:t>, определены в соответствии с</w:t>
      </w:r>
      <w:r w:rsidR="00B072AB">
        <w:rPr>
          <w:rFonts w:ascii="Times New Roman" w:hAnsi="Times New Roman" w:cs="Times New Roman"/>
          <w:sz w:val="28"/>
          <w:szCs w:val="28"/>
        </w:rPr>
        <w:t xml:space="preserve"> </w:t>
      </w:r>
      <w:r w:rsidRPr="009C2E11">
        <w:rPr>
          <w:rFonts w:ascii="Times New Roman" w:hAnsi="Times New Roman" w:cs="Times New Roman"/>
          <w:sz w:val="28"/>
          <w:szCs w:val="28"/>
        </w:rPr>
        <w:t>нормативами зачисления в бюджет налоговых и неналоговых доходов,</w:t>
      </w:r>
      <w:r w:rsidR="00B072AB">
        <w:rPr>
          <w:rFonts w:ascii="Times New Roman" w:hAnsi="Times New Roman" w:cs="Times New Roman"/>
          <w:sz w:val="28"/>
          <w:szCs w:val="28"/>
        </w:rPr>
        <w:t xml:space="preserve"> </w:t>
      </w:r>
      <w:r w:rsidRPr="009C2E11">
        <w:rPr>
          <w:rFonts w:ascii="Times New Roman" w:hAnsi="Times New Roman" w:cs="Times New Roman"/>
          <w:sz w:val="28"/>
          <w:szCs w:val="28"/>
        </w:rPr>
        <w:t xml:space="preserve">установленными статьями </w:t>
      </w:r>
      <w:r w:rsidR="00ED75EA">
        <w:rPr>
          <w:rFonts w:ascii="Times New Roman" w:hAnsi="Times New Roman" w:cs="Times New Roman"/>
          <w:sz w:val="28"/>
          <w:szCs w:val="28"/>
        </w:rPr>
        <w:t>61.</w:t>
      </w:r>
      <w:r w:rsidR="00C10BCB">
        <w:rPr>
          <w:rFonts w:ascii="Times New Roman" w:hAnsi="Times New Roman" w:cs="Times New Roman"/>
          <w:sz w:val="28"/>
          <w:szCs w:val="28"/>
        </w:rPr>
        <w:t>5</w:t>
      </w:r>
      <w:r w:rsidRPr="009C2E11">
        <w:rPr>
          <w:rFonts w:ascii="Times New Roman" w:hAnsi="Times New Roman" w:cs="Times New Roman"/>
          <w:sz w:val="28"/>
          <w:szCs w:val="28"/>
        </w:rPr>
        <w:t xml:space="preserve"> и </w:t>
      </w:r>
      <w:r w:rsidR="00ED75EA">
        <w:rPr>
          <w:rFonts w:ascii="Times New Roman" w:hAnsi="Times New Roman" w:cs="Times New Roman"/>
          <w:sz w:val="28"/>
          <w:szCs w:val="28"/>
        </w:rPr>
        <w:t>62</w:t>
      </w:r>
      <w:r w:rsidRPr="009C2E11">
        <w:rPr>
          <w:rFonts w:ascii="Times New Roman" w:hAnsi="Times New Roman" w:cs="Times New Roman"/>
          <w:sz w:val="28"/>
          <w:szCs w:val="28"/>
        </w:rPr>
        <w:t xml:space="preserve"> Бюджетного кодекса Российской Федерации.</w:t>
      </w:r>
    </w:p>
    <w:p w:rsidR="005A7F7F" w:rsidRDefault="00B072AB" w:rsidP="005A7F7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9C2E11" w:rsidRPr="009C2E11">
        <w:rPr>
          <w:rFonts w:ascii="Times New Roman" w:hAnsi="Times New Roman" w:cs="Times New Roman"/>
          <w:sz w:val="28"/>
          <w:szCs w:val="28"/>
        </w:rPr>
        <w:t>Прогноз доходов бюджета сформирован в условиях действующего на</w:t>
      </w:r>
      <w:r>
        <w:rPr>
          <w:rFonts w:ascii="Times New Roman" w:hAnsi="Times New Roman" w:cs="Times New Roman"/>
          <w:sz w:val="28"/>
          <w:szCs w:val="28"/>
        </w:rPr>
        <w:t xml:space="preserve"> </w:t>
      </w:r>
      <w:r w:rsidR="009C2E11" w:rsidRPr="009C2E11">
        <w:rPr>
          <w:rFonts w:ascii="Times New Roman" w:hAnsi="Times New Roman" w:cs="Times New Roman"/>
          <w:sz w:val="28"/>
          <w:szCs w:val="28"/>
        </w:rPr>
        <w:t xml:space="preserve">день внесения </w:t>
      </w:r>
      <w:r w:rsidR="00A02643">
        <w:rPr>
          <w:rFonts w:ascii="Times New Roman" w:hAnsi="Times New Roman" w:cs="Times New Roman"/>
          <w:sz w:val="28"/>
          <w:szCs w:val="28"/>
        </w:rPr>
        <w:t>проекта Решения о бюджете</w:t>
      </w:r>
      <w:r w:rsidR="009C2E11" w:rsidRPr="009C2E11">
        <w:rPr>
          <w:rFonts w:ascii="Times New Roman" w:hAnsi="Times New Roman" w:cs="Times New Roman"/>
          <w:sz w:val="28"/>
          <w:szCs w:val="28"/>
        </w:rPr>
        <w:t xml:space="preserve"> законодательства</w:t>
      </w:r>
      <w:r>
        <w:rPr>
          <w:rFonts w:ascii="Times New Roman" w:hAnsi="Times New Roman" w:cs="Times New Roman"/>
          <w:sz w:val="28"/>
          <w:szCs w:val="28"/>
        </w:rPr>
        <w:t xml:space="preserve"> </w:t>
      </w:r>
      <w:r w:rsidR="009C2E11" w:rsidRPr="009C2E11">
        <w:rPr>
          <w:rFonts w:ascii="Times New Roman" w:hAnsi="Times New Roman" w:cs="Times New Roman"/>
          <w:sz w:val="28"/>
          <w:szCs w:val="28"/>
        </w:rPr>
        <w:t>о налогах и сборах, бюджетного законодательства Российской Федерации, что</w:t>
      </w:r>
      <w:r>
        <w:rPr>
          <w:rFonts w:ascii="Times New Roman" w:hAnsi="Times New Roman" w:cs="Times New Roman"/>
          <w:sz w:val="28"/>
          <w:szCs w:val="28"/>
        </w:rPr>
        <w:t xml:space="preserve"> </w:t>
      </w:r>
      <w:r w:rsidR="009C2E11" w:rsidRPr="009C2E11">
        <w:rPr>
          <w:rFonts w:ascii="Times New Roman" w:hAnsi="Times New Roman" w:cs="Times New Roman"/>
          <w:sz w:val="28"/>
          <w:szCs w:val="28"/>
        </w:rPr>
        <w:t>соответствует требованиям статьи 174.1 Бюджетного кодекса Российской</w:t>
      </w:r>
      <w:r>
        <w:rPr>
          <w:rFonts w:ascii="Times New Roman" w:hAnsi="Times New Roman" w:cs="Times New Roman"/>
          <w:sz w:val="28"/>
          <w:szCs w:val="28"/>
        </w:rPr>
        <w:t xml:space="preserve"> </w:t>
      </w:r>
      <w:r w:rsidR="009C2E11" w:rsidRPr="009C2E11">
        <w:rPr>
          <w:rFonts w:ascii="Times New Roman" w:hAnsi="Times New Roman" w:cs="Times New Roman"/>
          <w:sz w:val="28"/>
          <w:szCs w:val="28"/>
        </w:rPr>
        <w:t>Федерации.</w:t>
      </w:r>
    </w:p>
    <w:p w:rsidR="005A7F7F" w:rsidRDefault="005A7F7F" w:rsidP="005A7F7F">
      <w:pPr>
        <w:autoSpaceDE w:val="0"/>
        <w:autoSpaceDN w:val="0"/>
        <w:adjustRightInd w:val="0"/>
        <w:spacing w:after="0" w:line="240" w:lineRule="auto"/>
        <w:ind w:firstLine="709"/>
        <w:jc w:val="both"/>
        <w:rPr>
          <w:rFonts w:ascii="Times New Roman" w:hAnsi="Times New Roman" w:cs="Times New Roman"/>
          <w:sz w:val="28"/>
          <w:szCs w:val="28"/>
        </w:rPr>
      </w:pPr>
      <w:r w:rsidRPr="005A7F7F">
        <w:rPr>
          <w:rFonts w:ascii="Times New Roman" w:hAnsi="Times New Roman" w:cs="Times New Roman"/>
          <w:sz w:val="28"/>
          <w:szCs w:val="28"/>
        </w:rPr>
        <w:t xml:space="preserve"> </w:t>
      </w:r>
      <w:r>
        <w:rPr>
          <w:rFonts w:ascii="Times New Roman" w:hAnsi="Times New Roman" w:cs="Times New Roman"/>
          <w:sz w:val="28"/>
          <w:szCs w:val="28"/>
        </w:rPr>
        <w:t>В соответствии со статьей 184.2 Бюджетного кодекса РФ</w:t>
      </w:r>
      <w:r w:rsidRPr="009C2E11">
        <w:rPr>
          <w:rFonts w:ascii="Times New Roman" w:hAnsi="Times New Roman" w:cs="Times New Roman"/>
          <w:sz w:val="28"/>
          <w:szCs w:val="28"/>
        </w:rPr>
        <w:t xml:space="preserve">В составе материалов и документов к </w:t>
      </w:r>
      <w:r>
        <w:rPr>
          <w:rFonts w:ascii="Times New Roman" w:hAnsi="Times New Roman" w:cs="Times New Roman"/>
          <w:sz w:val="28"/>
          <w:szCs w:val="28"/>
        </w:rPr>
        <w:t xml:space="preserve">проекту Решения о бюджете </w:t>
      </w:r>
      <w:r w:rsidRPr="009C2E11">
        <w:rPr>
          <w:rFonts w:ascii="Times New Roman" w:hAnsi="Times New Roman" w:cs="Times New Roman"/>
          <w:sz w:val="28"/>
          <w:szCs w:val="28"/>
        </w:rPr>
        <w:t>представлен Реестр</w:t>
      </w:r>
      <w:r>
        <w:rPr>
          <w:rFonts w:ascii="Times New Roman" w:hAnsi="Times New Roman" w:cs="Times New Roman"/>
          <w:sz w:val="28"/>
          <w:szCs w:val="28"/>
        </w:rPr>
        <w:t xml:space="preserve"> </w:t>
      </w:r>
      <w:r w:rsidRPr="009C2E11">
        <w:rPr>
          <w:rFonts w:ascii="Times New Roman" w:hAnsi="Times New Roman" w:cs="Times New Roman"/>
          <w:sz w:val="28"/>
          <w:szCs w:val="28"/>
        </w:rPr>
        <w:t xml:space="preserve">источников доходов бюджета </w:t>
      </w:r>
      <w:r w:rsidR="00CE077F">
        <w:rPr>
          <w:rFonts w:ascii="Times New Roman" w:hAnsi="Times New Roman" w:cs="Times New Roman"/>
          <w:sz w:val="28"/>
          <w:szCs w:val="28"/>
        </w:rPr>
        <w:t>Сетоловского</w:t>
      </w:r>
      <w:r>
        <w:rPr>
          <w:rFonts w:ascii="Times New Roman" w:hAnsi="Times New Roman" w:cs="Times New Roman"/>
          <w:sz w:val="28"/>
          <w:szCs w:val="28"/>
        </w:rPr>
        <w:t xml:space="preserve"> сельского поселения</w:t>
      </w:r>
      <w:r w:rsidRPr="009C2E11">
        <w:rPr>
          <w:rFonts w:ascii="Times New Roman" w:hAnsi="Times New Roman" w:cs="Times New Roman"/>
          <w:sz w:val="28"/>
          <w:szCs w:val="28"/>
        </w:rPr>
        <w:t xml:space="preserve"> на 20</w:t>
      </w:r>
      <w:r>
        <w:rPr>
          <w:rFonts w:ascii="Times New Roman" w:hAnsi="Times New Roman" w:cs="Times New Roman"/>
          <w:sz w:val="28"/>
          <w:szCs w:val="28"/>
        </w:rPr>
        <w:t>20</w:t>
      </w:r>
      <w:r w:rsidRPr="009C2E11">
        <w:rPr>
          <w:rFonts w:ascii="Times New Roman" w:hAnsi="Times New Roman" w:cs="Times New Roman"/>
          <w:sz w:val="28"/>
          <w:szCs w:val="28"/>
        </w:rPr>
        <w:t xml:space="preserve"> год и на плановый</w:t>
      </w:r>
      <w:r>
        <w:rPr>
          <w:rFonts w:ascii="Times New Roman" w:hAnsi="Times New Roman" w:cs="Times New Roman"/>
          <w:sz w:val="28"/>
          <w:szCs w:val="28"/>
        </w:rPr>
        <w:t xml:space="preserve"> </w:t>
      </w:r>
      <w:r w:rsidRPr="009C2E11">
        <w:rPr>
          <w:rFonts w:ascii="Times New Roman" w:hAnsi="Times New Roman" w:cs="Times New Roman"/>
          <w:sz w:val="28"/>
          <w:szCs w:val="28"/>
        </w:rPr>
        <w:t>период 202</w:t>
      </w:r>
      <w:r>
        <w:rPr>
          <w:rFonts w:ascii="Times New Roman" w:hAnsi="Times New Roman" w:cs="Times New Roman"/>
          <w:sz w:val="28"/>
          <w:szCs w:val="28"/>
        </w:rPr>
        <w:t>1</w:t>
      </w:r>
      <w:r w:rsidRPr="009C2E11">
        <w:rPr>
          <w:rFonts w:ascii="Times New Roman" w:hAnsi="Times New Roman" w:cs="Times New Roman"/>
          <w:sz w:val="28"/>
          <w:szCs w:val="28"/>
        </w:rPr>
        <w:t>-202</w:t>
      </w:r>
      <w:r>
        <w:rPr>
          <w:rFonts w:ascii="Times New Roman" w:hAnsi="Times New Roman" w:cs="Times New Roman"/>
          <w:sz w:val="28"/>
          <w:szCs w:val="28"/>
        </w:rPr>
        <w:t>2</w:t>
      </w:r>
      <w:r w:rsidRPr="009C2E11">
        <w:rPr>
          <w:rFonts w:ascii="Times New Roman" w:hAnsi="Times New Roman" w:cs="Times New Roman"/>
          <w:sz w:val="28"/>
          <w:szCs w:val="28"/>
        </w:rPr>
        <w:t xml:space="preserve"> годов (дал</w:t>
      </w:r>
      <w:r>
        <w:rPr>
          <w:rFonts w:ascii="Times New Roman" w:hAnsi="Times New Roman" w:cs="Times New Roman"/>
          <w:sz w:val="28"/>
          <w:szCs w:val="28"/>
        </w:rPr>
        <w:t>ее - Реестр источников доходов).</w:t>
      </w:r>
    </w:p>
    <w:p w:rsidR="00946438" w:rsidRPr="00046DE3" w:rsidRDefault="00946438" w:rsidP="00946438">
      <w:pPr>
        <w:pStyle w:val="ConsNonformat"/>
        <w:ind w:right="0" w:firstLine="709"/>
        <w:jc w:val="both"/>
        <w:rPr>
          <w:rFonts w:ascii="Times New Roman" w:hAnsi="Times New Roman" w:cs="Times New Roman"/>
          <w:b/>
          <w:i/>
          <w:sz w:val="28"/>
          <w:szCs w:val="28"/>
        </w:rPr>
      </w:pPr>
      <w:r>
        <w:rPr>
          <w:rFonts w:ascii="Times New Roman" w:hAnsi="Times New Roman" w:cs="Times New Roman"/>
          <w:b/>
          <w:i/>
          <w:sz w:val="28"/>
          <w:szCs w:val="28"/>
        </w:rPr>
        <w:t xml:space="preserve">В ходе анализа Реестра источников доходов </w:t>
      </w:r>
      <w:r w:rsidRPr="00046DE3">
        <w:rPr>
          <w:rFonts w:ascii="Times New Roman" w:hAnsi="Times New Roman" w:cs="Times New Roman"/>
          <w:b/>
          <w:i/>
          <w:sz w:val="28"/>
          <w:szCs w:val="28"/>
        </w:rPr>
        <w:t xml:space="preserve">выявлено отражение </w:t>
      </w:r>
      <w:r>
        <w:rPr>
          <w:rFonts w:ascii="Times New Roman" w:hAnsi="Times New Roman" w:cs="Times New Roman"/>
          <w:b/>
          <w:i/>
          <w:sz w:val="28"/>
          <w:szCs w:val="28"/>
        </w:rPr>
        <w:t xml:space="preserve">прогнозных показателей </w:t>
      </w:r>
      <w:r w:rsidRPr="00046DE3">
        <w:rPr>
          <w:rFonts w:ascii="Times New Roman" w:hAnsi="Times New Roman" w:cs="Times New Roman"/>
          <w:b/>
          <w:i/>
          <w:sz w:val="28"/>
          <w:szCs w:val="28"/>
        </w:rPr>
        <w:t>доход</w:t>
      </w:r>
      <w:r>
        <w:rPr>
          <w:rFonts w:ascii="Times New Roman" w:hAnsi="Times New Roman" w:cs="Times New Roman"/>
          <w:b/>
          <w:i/>
          <w:sz w:val="28"/>
          <w:szCs w:val="28"/>
        </w:rPr>
        <w:t>ных источников</w:t>
      </w:r>
      <w:r w:rsidRPr="00046DE3">
        <w:rPr>
          <w:rFonts w:ascii="Times New Roman" w:hAnsi="Times New Roman" w:cs="Times New Roman"/>
          <w:b/>
          <w:i/>
          <w:sz w:val="28"/>
          <w:szCs w:val="28"/>
        </w:rPr>
        <w:t xml:space="preserve"> </w:t>
      </w:r>
      <w:r>
        <w:rPr>
          <w:rFonts w:ascii="Times New Roman" w:hAnsi="Times New Roman" w:cs="Times New Roman"/>
          <w:b/>
          <w:i/>
          <w:sz w:val="28"/>
          <w:szCs w:val="28"/>
        </w:rPr>
        <w:t xml:space="preserve">по </w:t>
      </w:r>
      <w:r w:rsidRPr="00046DE3">
        <w:rPr>
          <w:rFonts w:ascii="Times New Roman" w:hAnsi="Times New Roman" w:cs="Times New Roman"/>
          <w:b/>
          <w:i/>
          <w:sz w:val="28"/>
          <w:szCs w:val="28"/>
        </w:rPr>
        <w:t xml:space="preserve">кодам доходов, не применяемым в плановом периоде (аналитическая группа подвида доходов – 151, необходимо 150). </w:t>
      </w:r>
    </w:p>
    <w:p w:rsidR="00A46F2E" w:rsidRDefault="00761085" w:rsidP="00F25AE3">
      <w:pPr>
        <w:autoSpaceDE w:val="0"/>
        <w:autoSpaceDN w:val="0"/>
        <w:adjustRightInd w:val="0"/>
        <w:spacing w:after="0" w:line="240" w:lineRule="auto"/>
        <w:ind w:firstLine="709"/>
        <w:jc w:val="both"/>
        <w:rPr>
          <w:rFonts w:ascii="Times New Roman" w:hAnsi="Times New Roman" w:cs="Times New Roman"/>
          <w:iCs/>
          <w:sz w:val="28"/>
          <w:szCs w:val="28"/>
        </w:rPr>
      </w:pPr>
      <w:r w:rsidRPr="009C2E11">
        <w:rPr>
          <w:rFonts w:ascii="Times New Roman" w:hAnsi="Times New Roman" w:cs="Times New Roman"/>
          <w:sz w:val="28"/>
          <w:szCs w:val="28"/>
        </w:rPr>
        <w:t>При анализе Приложени</w:t>
      </w:r>
      <w:r>
        <w:rPr>
          <w:rFonts w:ascii="Times New Roman" w:hAnsi="Times New Roman" w:cs="Times New Roman"/>
          <w:sz w:val="28"/>
          <w:szCs w:val="28"/>
        </w:rPr>
        <w:t>я</w:t>
      </w:r>
      <w:r w:rsidRPr="009C2E11">
        <w:rPr>
          <w:rFonts w:ascii="Times New Roman" w:hAnsi="Times New Roman" w:cs="Times New Roman"/>
          <w:sz w:val="28"/>
          <w:szCs w:val="28"/>
        </w:rPr>
        <w:t xml:space="preserve"> </w:t>
      </w:r>
      <w:r>
        <w:rPr>
          <w:rFonts w:ascii="Times New Roman" w:hAnsi="Times New Roman" w:cs="Times New Roman"/>
          <w:sz w:val="28"/>
          <w:szCs w:val="28"/>
        </w:rPr>
        <w:t>1</w:t>
      </w:r>
      <w:r w:rsidRPr="009C2E11">
        <w:rPr>
          <w:rFonts w:ascii="Times New Roman" w:hAnsi="Times New Roman" w:cs="Times New Roman"/>
          <w:sz w:val="28"/>
          <w:szCs w:val="28"/>
        </w:rPr>
        <w:t xml:space="preserve"> </w:t>
      </w:r>
      <w:r>
        <w:rPr>
          <w:rFonts w:ascii="Times New Roman" w:hAnsi="Times New Roman" w:cs="Times New Roman"/>
          <w:sz w:val="28"/>
          <w:szCs w:val="28"/>
        </w:rPr>
        <w:t>«Д</w:t>
      </w:r>
      <w:r w:rsidRPr="009C2E11">
        <w:rPr>
          <w:rFonts w:ascii="Times New Roman" w:hAnsi="Times New Roman" w:cs="Times New Roman"/>
          <w:sz w:val="28"/>
          <w:szCs w:val="28"/>
        </w:rPr>
        <w:t>оход</w:t>
      </w:r>
      <w:r>
        <w:rPr>
          <w:rFonts w:ascii="Times New Roman" w:hAnsi="Times New Roman" w:cs="Times New Roman"/>
          <w:sz w:val="28"/>
          <w:szCs w:val="28"/>
        </w:rPr>
        <w:t>ы»</w:t>
      </w:r>
      <w:r w:rsidRPr="009C2E11">
        <w:rPr>
          <w:rFonts w:ascii="Times New Roman" w:hAnsi="Times New Roman" w:cs="Times New Roman"/>
          <w:sz w:val="28"/>
          <w:szCs w:val="28"/>
        </w:rPr>
        <w:t xml:space="preserve"> и </w:t>
      </w:r>
      <w:r>
        <w:rPr>
          <w:rFonts w:ascii="Times New Roman" w:hAnsi="Times New Roman" w:cs="Times New Roman"/>
          <w:sz w:val="28"/>
          <w:szCs w:val="28"/>
        </w:rPr>
        <w:t>Р</w:t>
      </w:r>
      <w:r w:rsidRPr="009C2E11">
        <w:rPr>
          <w:rFonts w:ascii="Times New Roman" w:hAnsi="Times New Roman" w:cs="Times New Roman"/>
          <w:sz w:val="28"/>
          <w:szCs w:val="28"/>
        </w:rPr>
        <w:t>еестра источников доходов бюджета</w:t>
      </w:r>
      <w:r>
        <w:rPr>
          <w:rFonts w:ascii="Times New Roman" w:hAnsi="Times New Roman" w:cs="Times New Roman"/>
          <w:sz w:val="28"/>
          <w:szCs w:val="28"/>
        </w:rPr>
        <w:t xml:space="preserve"> </w:t>
      </w:r>
      <w:r w:rsidR="00CE077F">
        <w:rPr>
          <w:rFonts w:ascii="Times New Roman" w:hAnsi="Times New Roman" w:cs="Times New Roman"/>
          <w:sz w:val="28"/>
          <w:szCs w:val="28"/>
        </w:rPr>
        <w:t>Сетоловского</w:t>
      </w:r>
      <w:r>
        <w:rPr>
          <w:rFonts w:ascii="Times New Roman" w:hAnsi="Times New Roman" w:cs="Times New Roman"/>
          <w:sz w:val="28"/>
          <w:szCs w:val="28"/>
        </w:rPr>
        <w:t xml:space="preserve"> сельского поселения</w:t>
      </w:r>
      <w:r w:rsidRPr="009C2E11">
        <w:rPr>
          <w:rFonts w:ascii="Times New Roman" w:hAnsi="Times New Roman" w:cs="Times New Roman"/>
          <w:sz w:val="28"/>
          <w:szCs w:val="28"/>
        </w:rPr>
        <w:t xml:space="preserve"> на 20</w:t>
      </w:r>
      <w:r>
        <w:rPr>
          <w:rFonts w:ascii="Times New Roman" w:hAnsi="Times New Roman" w:cs="Times New Roman"/>
          <w:sz w:val="28"/>
          <w:szCs w:val="28"/>
        </w:rPr>
        <w:t>20</w:t>
      </w:r>
      <w:r w:rsidRPr="009C2E11">
        <w:rPr>
          <w:rFonts w:ascii="Times New Roman" w:hAnsi="Times New Roman" w:cs="Times New Roman"/>
          <w:sz w:val="28"/>
          <w:szCs w:val="28"/>
        </w:rPr>
        <w:t xml:space="preserve"> год на плановый период 202</w:t>
      </w:r>
      <w:r>
        <w:rPr>
          <w:rFonts w:ascii="Times New Roman" w:hAnsi="Times New Roman" w:cs="Times New Roman"/>
          <w:sz w:val="28"/>
          <w:szCs w:val="28"/>
        </w:rPr>
        <w:t>1</w:t>
      </w:r>
      <w:r w:rsidRPr="009C2E11">
        <w:rPr>
          <w:rFonts w:ascii="Times New Roman" w:hAnsi="Times New Roman" w:cs="Times New Roman"/>
          <w:sz w:val="28"/>
          <w:szCs w:val="28"/>
        </w:rPr>
        <w:t xml:space="preserve"> и 202</w:t>
      </w:r>
      <w:r>
        <w:rPr>
          <w:rFonts w:ascii="Times New Roman" w:hAnsi="Times New Roman" w:cs="Times New Roman"/>
          <w:sz w:val="28"/>
          <w:szCs w:val="28"/>
        </w:rPr>
        <w:t>2</w:t>
      </w:r>
      <w:r w:rsidRPr="009C2E11">
        <w:rPr>
          <w:rFonts w:ascii="Times New Roman" w:hAnsi="Times New Roman" w:cs="Times New Roman"/>
          <w:sz w:val="28"/>
          <w:szCs w:val="28"/>
        </w:rPr>
        <w:t xml:space="preserve"> годов</w:t>
      </w:r>
      <w:r>
        <w:rPr>
          <w:rFonts w:ascii="Times New Roman" w:hAnsi="Times New Roman" w:cs="Times New Roman"/>
          <w:sz w:val="28"/>
          <w:szCs w:val="28"/>
        </w:rPr>
        <w:t xml:space="preserve"> </w:t>
      </w:r>
      <w:r w:rsidR="00F25AE3">
        <w:rPr>
          <w:rFonts w:ascii="Times New Roman" w:hAnsi="Times New Roman" w:cs="Times New Roman"/>
          <w:sz w:val="28"/>
          <w:szCs w:val="28"/>
        </w:rPr>
        <w:t xml:space="preserve">нарушений не </w:t>
      </w:r>
      <w:r w:rsidRPr="009C2E11">
        <w:rPr>
          <w:rFonts w:ascii="Times New Roman" w:hAnsi="Times New Roman" w:cs="Times New Roman"/>
          <w:sz w:val="28"/>
          <w:szCs w:val="28"/>
        </w:rPr>
        <w:t>установлено</w:t>
      </w:r>
      <w:r w:rsidR="00F25AE3">
        <w:rPr>
          <w:rFonts w:ascii="Times New Roman" w:hAnsi="Times New Roman" w:cs="Times New Roman"/>
          <w:sz w:val="28"/>
          <w:szCs w:val="28"/>
        </w:rPr>
        <w:t>.</w:t>
      </w:r>
      <w:r w:rsidRPr="009C2E11">
        <w:rPr>
          <w:rFonts w:ascii="Times New Roman" w:hAnsi="Times New Roman" w:cs="Times New Roman"/>
          <w:sz w:val="28"/>
          <w:szCs w:val="28"/>
        </w:rPr>
        <w:t xml:space="preserve"> </w:t>
      </w:r>
    </w:p>
    <w:p w:rsidR="00EC4C52" w:rsidRDefault="00EC4C52" w:rsidP="00EC4C52">
      <w:pPr>
        <w:autoSpaceDE w:val="0"/>
        <w:autoSpaceDN w:val="0"/>
        <w:adjustRightInd w:val="0"/>
        <w:spacing w:after="0" w:line="240" w:lineRule="auto"/>
        <w:ind w:firstLine="709"/>
        <w:jc w:val="both"/>
        <w:rPr>
          <w:rFonts w:ascii="Times New Roman" w:hAnsi="Times New Roman" w:cs="Times New Roman"/>
          <w:sz w:val="28"/>
          <w:szCs w:val="28"/>
        </w:rPr>
      </w:pPr>
      <w:r w:rsidRPr="009C2E11">
        <w:rPr>
          <w:rFonts w:ascii="Times New Roman" w:hAnsi="Times New Roman" w:cs="Times New Roman"/>
          <w:sz w:val="28"/>
          <w:szCs w:val="28"/>
        </w:rPr>
        <w:lastRenderedPageBreak/>
        <w:t xml:space="preserve">В </w:t>
      </w:r>
      <w:r>
        <w:rPr>
          <w:rFonts w:ascii="Times New Roman" w:hAnsi="Times New Roman" w:cs="Times New Roman"/>
          <w:sz w:val="28"/>
          <w:szCs w:val="28"/>
        </w:rPr>
        <w:t>пункте 6 проекта Решения о бюджете</w:t>
      </w:r>
      <w:r w:rsidRPr="009C2E11">
        <w:rPr>
          <w:rFonts w:ascii="Times New Roman" w:hAnsi="Times New Roman" w:cs="Times New Roman"/>
          <w:sz w:val="28"/>
          <w:szCs w:val="28"/>
        </w:rPr>
        <w:t xml:space="preserve"> предлагается утвердить перечень главных</w:t>
      </w:r>
      <w:r>
        <w:rPr>
          <w:rFonts w:ascii="Times New Roman" w:hAnsi="Times New Roman" w:cs="Times New Roman"/>
          <w:sz w:val="28"/>
          <w:szCs w:val="28"/>
        </w:rPr>
        <w:t xml:space="preserve"> </w:t>
      </w:r>
      <w:r w:rsidRPr="009C2E11">
        <w:rPr>
          <w:rFonts w:ascii="Times New Roman" w:hAnsi="Times New Roman" w:cs="Times New Roman"/>
          <w:sz w:val="28"/>
          <w:szCs w:val="28"/>
        </w:rPr>
        <w:t xml:space="preserve">администраторов доходов бюджета </w:t>
      </w:r>
      <w:r>
        <w:rPr>
          <w:rFonts w:ascii="Times New Roman" w:hAnsi="Times New Roman" w:cs="Times New Roman"/>
          <w:sz w:val="28"/>
          <w:szCs w:val="28"/>
        </w:rPr>
        <w:t xml:space="preserve">муниципального образования </w:t>
      </w:r>
      <w:r w:rsidRPr="009C2E11">
        <w:rPr>
          <w:rFonts w:ascii="Times New Roman" w:hAnsi="Times New Roman" w:cs="Times New Roman"/>
          <w:sz w:val="28"/>
          <w:szCs w:val="28"/>
        </w:rPr>
        <w:t>(Приложени</w:t>
      </w:r>
      <w:r>
        <w:rPr>
          <w:rFonts w:ascii="Times New Roman" w:hAnsi="Times New Roman" w:cs="Times New Roman"/>
          <w:sz w:val="28"/>
          <w:szCs w:val="28"/>
        </w:rPr>
        <w:t>я 3,4</w:t>
      </w:r>
      <w:r w:rsidRPr="009C2E11">
        <w:rPr>
          <w:rFonts w:ascii="Times New Roman" w:hAnsi="Times New Roman" w:cs="Times New Roman"/>
          <w:sz w:val="28"/>
          <w:szCs w:val="28"/>
        </w:rPr>
        <w:t xml:space="preserve"> </w:t>
      </w:r>
      <w:r>
        <w:rPr>
          <w:rFonts w:ascii="Times New Roman" w:hAnsi="Times New Roman" w:cs="Times New Roman"/>
          <w:sz w:val="28"/>
          <w:szCs w:val="28"/>
        </w:rPr>
        <w:t xml:space="preserve">к проекту Решения), </w:t>
      </w:r>
      <w:r w:rsidRPr="009C2E11">
        <w:rPr>
          <w:rFonts w:ascii="Times New Roman" w:hAnsi="Times New Roman" w:cs="Times New Roman"/>
          <w:sz w:val="28"/>
          <w:szCs w:val="28"/>
        </w:rPr>
        <w:t>что соответствует требованиям статьи 184.1 Бюджетного</w:t>
      </w:r>
      <w:r>
        <w:rPr>
          <w:rFonts w:ascii="Times New Roman" w:hAnsi="Times New Roman" w:cs="Times New Roman"/>
          <w:sz w:val="28"/>
          <w:szCs w:val="28"/>
        </w:rPr>
        <w:t xml:space="preserve"> </w:t>
      </w:r>
      <w:r w:rsidRPr="009C2E11">
        <w:rPr>
          <w:rFonts w:ascii="Times New Roman" w:hAnsi="Times New Roman" w:cs="Times New Roman"/>
          <w:sz w:val="28"/>
          <w:szCs w:val="28"/>
        </w:rPr>
        <w:t xml:space="preserve">кодекса Российской Федерации и </w:t>
      </w:r>
      <w:r>
        <w:rPr>
          <w:rFonts w:ascii="Times New Roman" w:hAnsi="Times New Roman" w:cs="Times New Roman"/>
          <w:sz w:val="28"/>
          <w:szCs w:val="28"/>
        </w:rPr>
        <w:t>пункту 3.1</w:t>
      </w:r>
      <w:r w:rsidRPr="009C2E11">
        <w:rPr>
          <w:rFonts w:ascii="Times New Roman" w:hAnsi="Times New Roman" w:cs="Times New Roman"/>
          <w:sz w:val="28"/>
          <w:szCs w:val="28"/>
        </w:rPr>
        <w:t xml:space="preserve"> </w:t>
      </w:r>
      <w:r>
        <w:rPr>
          <w:rFonts w:ascii="Times New Roman" w:hAnsi="Times New Roman" w:cs="Times New Roman"/>
          <w:sz w:val="28"/>
          <w:szCs w:val="28"/>
        </w:rPr>
        <w:t>Порядка</w:t>
      </w:r>
      <w:r w:rsidRPr="009C2E11">
        <w:rPr>
          <w:rFonts w:ascii="Times New Roman" w:hAnsi="Times New Roman" w:cs="Times New Roman"/>
          <w:sz w:val="28"/>
          <w:szCs w:val="28"/>
        </w:rPr>
        <w:t>.</w:t>
      </w:r>
    </w:p>
    <w:p w:rsidR="0079672B" w:rsidRPr="00823B87" w:rsidRDefault="0079672B" w:rsidP="0079672B">
      <w:pPr>
        <w:autoSpaceDE w:val="0"/>
        <w:autoSpaceDN w:val="0"/>
        <w:adjustRightInd w:val="0"/>
        <w:spacing w:after="0" w:line="240" w:lineRule="auto"/>
        <w:ind w:firstLine="709"/>
        <w:jc w:val="both"/>
        <w:rPr>
          <w:rFonts w:ascii="Times New Roman" w:hAnsi="Times New Roman" w:cs="Times New Roman"/>
          <w:b/>
          <w:i/>
          <w:sz w:val="28"/>
          <w:szCs w:val="28"/>
        </w:rPr>
      </w:pPr>
      <w:r w:rsidRPr="00823B87">
        <w:rPr>
          <w:rFonts w:ascii="Times New Roman" w:hAnsi="Times New Roman" w:cs="Times New Roman"/>
          <w:b/>
          <w:i/>
          <w:sz w:val="28"/>
          <w:szCs w:val="28"/>
        </w:rPr>
        <w:t xml:space="preserve">При анализе Приложений 3,4 «Перечень главных администраторов доходов бюджет </w:t>
      </w:r>
      <w:r>
        <w:rPr>
          <w:rFonts w:ascii="Times New Roman" w:hAnsi="Times New Roman" w:cs="Times New Roman"/>
          <w:b/>
          <w:i/>
          <w:sz w:val="28"/>
          <w:szCs w:val="28"/>
        </w:rPr>
        <w:t>Сетоловского</w:t>
      </w:r>
      <w:r w:rsidRPr="00823B87">
        <w:rPr>
          <w:rFonts w:ascii="Times New Roman" w:hAnsi="Times New Roman" w:cs="Times New Roman"/>
          <w:b/>
          <w:i/>
          <w:sz w:val="28"/>
          <w:szCs w:val="28"/>
        </w:rPr>
        <w:t xml:space="preserve"> сельского поселения» (далее - Приложения 3,4) установлено, что в вышеуказанных приложениях закреплены коды доходов в части штрафов, санкций, возмещению ущерба не применяемые к плановому периоду.</w:t>
      </w:r>
    </w:p>
    <w:p w:rsidR="00EC4C52" w:rsidRPr="00AC7157" w:rsidRDefault="00EC4C52" w:rsidP="00F25AE3">
      <w:pPr>
        <w:autoSpaceDE w:val="0"/>
        <w:autoSpaceDN w:val="0"/>
        <w:adjustRightInd w:val="0"/>
        <w:spacing w:after="0" w:line="240" w:lineRule="auto"/>
        <w:ind w:firstLine="709"/>
        <w:jc w:val="both"/>
        <w:rPr>
          <w:rFonts w:ascii="Times New Roman" w:hAnsi="Times New Roman" w:cs="Times New Roman"/>
          <w:i/>
          <w:sz w:val="28"/>
          <w:szCs w:val="28"/>
        </w:rPr>
      </w:pPr>
      <w:r w:rsidRPr="009C2E11">
        <w:rPr>
          <w:rFonts w:ascii="Times New Roman" w:hAnsi="Times New Roman" w:cs="Times New Roman"/>
          <w:sz w:val="28"/>
          <w:szCs w:val="28"/>
        </w:rPr>
        <w:t>При анализе Приложени</w:t>
      </w:r>
      <w:r>
        <w:rPr>
          <w:rFonts w:ascii="Times New Roman" w:hAnsi="Times New Roman" w:cs="Times New Roman"/>
          <w:sz w:val="28"/>
          <w:szCs w:val="28"/>
        </w:rPr>
        <w:t>й</w:t>
      </w:r>
      <w:r w:rsidRPr="009C2E11">
        <w:rPr>
          <w:rFonts w:ascii="Times New Roman" w:hAnsi="Times New Roman" w:cs="Times New Roman"/>
          <w:sz w:val="28"/>
          <w:szCs w:val="28"/>
        </w:rPr>
        <w:t xml:space="preserve"> </w:t>
      </w:r>
      <w:r>
        <w:rPr>
          <w:rFonts w:ascii="Times New Roman" w:hAnsi="Times New Roman" w:cs="Times New Roman"/>
          <w:sz w:val="28"/>
          <w:szCs w:val="28"/>
        </w:rPr>
        <w:t>3,4</w:t>
      </w:r>
      <w:r w:rsidRPr="009C2E11">
        <w:rPr>
          <w:rFonts w:ascii="Times New Roman" w:hAnsi="Times New Roman" w:cs="Times New Roman"/>
          <w:sz w:val="28"/>
          <w:szCs w:val="28"/>
        </w:rPr>
        <w:t xml:space="preserve"> </w:t>
      </w:r>
      <w:r>
        <w:rPr>
          <w:rFonts w:ascii="Times New Roman" w:hAnsi="Times New Roman" w:cs="Times New Roman"/>
          <w:sz w:val="28"/>
          <w:szCs w:val="28"/>
        </w:rPr>
        <w:t>«</w:t>
      </w:r>
      <w:r w:rsidRPr="009C2E11">
        <w:rPr>
          <w:rFonts w:ascii="Times New Roman" w:hAnsi="Times New Roman" w:cs="Times New Roman"/>
          <w:sz w:val="28"/>
          <w:szCs w:val="28"/>
        </w:rPr>
        <w:t>Перечень главных</w:t>
      </w:r>
      <w:r>
        <w:rPr>
          <w:rFonts w:ascii="Times New Roman" w:hAnsi="Times New Roman" w:cs="Times New Roman"/>
          <w:sz w:val="28"/>
          <w:szCs w:val="28"/>
        </w:rPr>
        <w:t xml:space="preserve"> </w:t>
      </w:r>
      <w:r w:rsidRPr="009C2E11">
        <w:rPr>
          <w:rFonts w:ascii="Times New Roman" w:hAnsi="Times New Roman" w:cs="Times New Roman"/>
          <w:sz w:val="28"/>
          <w:szCs w:val="28"/>
        </w:rPr>
        <w:t>администраторов доходов бюджета</w:t>
      </w:r>
      <w:r>
        <w:rPr>
          <w:rFonts w:ascii="Times New Roman" w:hAnsi="Times New Roman" w:cs="Times New Roman"/>
          <w:sz w:val="28"/>
          <w:szCs w:val="28"/>
        </w:rPr>
        <w:t>»</w:t>
      </w:r>
      <w:r w:rsidRPr="009C2E11">
        <w:rPr>
          <w:rFonts w:ascii="Times New Roman" w:hAnsi="Times New Roman" w:cs="Times New Roman"/>
          <w:sz w:val="28"/>
          <w:szCs w:val="28"/>
        </w:rPr>
        <w:t xml:space="preserve"> и реестра источников доходов бюджета</w:t>
      </w:r>
      <w:r>
        <w:rPr>
          <w:rFonts w:ascii="Times New Roman" w:hAnsi="Times New Roman" w:cs="Times New Roman"/>
          <w:sz w:val="28"/>
          <w:szCs w:val="28"/>
        </w:rPr>
        <w:t xml:space="preserve"> </w:t>
      </w:r>
      <w:r w:rsidR="00CE077F">
        <w:rPr>
          <w:rFonts w:ascii="Times New Roman" w:hAnsi="Times New Roman" w:cs="Times New Roman"/>
          <w:sz w:val="28"/>
          <w:szCs w:val="28"/>
        </w:rPr>
        <w:t>Сетоловского</w:t>
      </w:r>
      <w:r>
        <w:rPr>
          <w:rFonts w:ascii="Times New Roman" w:hAnsi="Times New Roman" w:cs="Times New Roman"/>
          <w:sz w:val="28"/>
          <w:szCs w:val="28"/>
        </w:rPr>
        <w:t xml:space="preserve"> сельского поселения</w:t>
      </w:r>
      <w:r w:rsidRPr="009C2E11">
        <w:rPr>
          <w:rFonts w:ascii="Times New Roman" w:hAnsi="Times New Roman" w:cs="Times New Roman"/>
          <w:sz w:val="28"/>
          <w:szCs w:val="28"/>
        </w:rPr>
        <w:t xml:space="preserve"> на 20</w:t>
      </w:r>
      <w:r>
        <w:rPr>
          <w:rFonts w:ascii="Times New Roman" w:hAnsi="Times New Roman" w:cs="Times New Roman"/>
          <w:sz w:val="28"/>
          <w:szCs w:val="28"/>
        </w:rPr>
        <w:t>20</w:t>
      </w:r>
      <w:r w:rsidRPr="009C2E11">
        <w:rPr>
          <w:rFonts w:ascii="Times New Roman" w:hAnsi="Times New Roman" w:cs="Times New Roman"/>
          <w:sz w:val="28"/>
          <w:szCs w:val="28"/>
        </w:rPr>
        <w:t xml:space="preserve"> год на плановый период 202</w:t>
      </w:r>
      <w:r>
        <w:rPr>
          <w:rFonts w:ascii="Times New Roman" w:hAnsi="Times New Roman" w:cs="Times New Roman"/>
          <w:sz w:val="28"/>
          <w:szCs w:val="28"/>
        </w:rPr>
        <w:t>1</w:t>
      </w:r>
      <w:r w:rsidRPr="009C2E11">
        <w:rPr>
          <w:rFonts w:ascii="Times New Roman" w:hAnsi="Times New Roman" w:cs="Times New Roman"/>
          <w:sz w:val="28"/>
          <w:szCs w:val="28"/>
        </w:rPr>
        <w:t xml:space="preserve"> и 202</w:t>
      </w:r>
      <w:r>
        <w:rPr>
          <w:rFonts w:ascii="Times New Roman" w:hAnsi="Times New Roman" w:cs="Times New Roman"/>
          <w:sz w:val="28"/>
          <w:szCs w:val="28"/>
        </w:rPr>
        <w:t>2</w:t>
      </w:r>
      <w:r w:rsidRPr="009C2E11">
        <w:rPr>
          <w:rFonts w:ascii="Times New Roman" w:hAnsi="Times New Roman" w:cs="Times New Roman"/>
          <w:sz w:val="28"/>
          <w:szCs w:val="28"/>
        </w:rPr>
        <w:t xml:space="preserve"> годов</w:t>
      </w:r>
      <w:r>
        <w:rPr>
          <w:rFonts w:ascii="Times New Roman" w:hAnsi="Times New Roman" w:cs="Times New Roman"/>
          <w:sz w:val="28"/>
          <w:szCs w:val="28"/>
        </w:rPr>
        <w:t xml:space="preserve"> </w:t>
      </w:r>
      <w:r w:rsidR="00F25AE3">
        <w:rPr>
          <w:rFonts w:ascii="Times New Roman" w:hAnsi="Times New Roman" w:cs="Times New Roman"/>
          <w:sz w:val="28"/>
          <w:szCs w:val="28"/>
        </w:rPr>
        <w:t xml:space="preserve">нарушений не </w:t>
      </w:r>
      <w:r w:rsidRPr="009C2E11">
        <w:rPr>
          <w:rFonts w:ascii="Times New Roman" w:hAnsi="Times New Roman" w:cs="Times New Roman"/>
          <w:sz w:val="28"/>
          <w:szCs w:val="28"/>
        </w:rPr>
        <w:t>установлено</w:t>
      </w:r>
      <w:r w:rsidR="00F25AE3">
        <w:rPr>
          <w:rFonts w:ascii="Times New Roman" w:hAnsi="Times New Roman" w:cs="Times New Roman"/>
          <w:sz w:val="28"/>
          <w:szCs w:val="28"/>
        </w:rPr>
        <w:t>.</w:t>
      </w:r>
      <w:r w:rsidRPr="009C2E11">
        <w:rPr>
          <w:rFonts w:ascii="Times New Roman" w:hAnsi="Times New Roman" w:cs="Times New Roman"/>
          <w:sz w:val="28"/>
          <w:szCs w:val="28"/>
        </w:rPr>
        <w:t xml:space="preserve"> </w:t>
      </w:r>
    </w:p>
    <w:p w:rsidR="00593E24" w:rsidRDefault="006031DF" w:rsidP="006031DF">
      <w:pPr>
        <w:autoSpaceDE w:val="0"/>
        <w:autoSpaceDN w:val="0"/>
        <w:adjustRightInd w:val="0"/>
        <w:spacing w:after="0" w:line="240" w:lineRule="auto"/>
        <w:ind w:firstLine="709"/>
        <w:jc w:val="both"/>
        <w:rPr>
          <w:rFonts w:ascii="Times New Roman" w:hAnsi="Times New Roman" w:cs="Times New Roman"/>
          <w:sz w:val="28"/>
          <w:szCs w:val="28"/>
        </w:rPr>
      </w:pPr>
      <w:r w:rsidRPr="009C2E11">
        <w:rPr>
          <w:rFonts w:ascii="Times New Roman" w:hAnsi="Times New Roman" w:cs="Times New Roman"/>
          <w:sz w:val="28"/>
          <w:szCs w:val="28"/>
        </w:rPr>
        <w:t>По результатам анализа оценки ожидаемого исполнения бюджета,</w:t>
      </w:r>
      <w:r>
        <w:rPr>
          <w:rFonts w:ascii="Times New Roman" w:hAnsi="Times New Roman" w:cs="Times New Roman"/>
          <w:sz w:val="28"/>
          <w:szCs w:val="28"/>
        </w:rPr>
        <w:t xml:space="preserve"> </w:t>
      </w:r>
      <w:r w:rsidRPr="009C2E11">
        <w:rPr>
          <w:rFonts w:ascii="Times New Roman" w:hAnsi="Times New Roman" w:cs="Times New Roman"/>
          <w:sz w:val="28"/>
          <w:szCs w:val="28"/>
        </w:rPr>
        <w:t xml:space="preserve">установлено, что в целом по доходам ожидается </w:t>
      </w:r>
      <w:r w:rsidR="00940787">
        <w:rPr>
          <w:rFonts w:ascii="Times New Roman" w:hAnsi="Times New Roman" w:cs="Times New Roman"/>
          <w:sz w:val="28"/>
          <w:szCs w:val="28"/>
        </w:rPr>
        <w:t>не</w:t>
      </w:r>
      <w:r w:rsidR="008C000A">
        <w:rPr>
          <w:rFonts w:ascii="Times New Roman" w:hAnsi="Times New Roman" w:cs="Times New Roman"/>
          <w:sz w:val="28"/>
          <w:szCs w:val="28"/>
        </w:rPr>
        <w:t xml:space="preserve"> исполнение</w:t>
      </w:r>
      <w:r>
        <w:rPr>
          <w:rFonts w:ascii="Times New Roman" w:hAnsi="Times New Roman" w:cs="Times New Roman"/>
          <w:sz w:val="28"/>
          <w:szCs w:val="28"/>
        </w:rPr>
        <w:t xml:space="preserve"> </w:t>
      </w:r>
      <w:r w:rsidRPr="009C2E11">
        <w:rPr>
          <w:rFonts w:ascii="Times New Roman" w:hAnsi="Times New Roman" w:cs="Times New Roman"/>
          <w:sz w:val="28"/>
          <w:szCs w:val="28"/>
        </w:rPr>
        <w:t>утверждённого плана с учётом принятых изменений на 201</w:t>
      </w:r>
      <w:r w:rsidR="00DF0092">
        <w:rPr>
          <w:rFonts w:ascii="Times New Roman" w:hAnsi="Times New Roman" w:cs="Times New Roman"/>
          <w:sz w:val="28"/>
          <w:szCs w:val="28"/>
        </w:rPr>
        <w:t>9</w:t>
      </w:r>
      <w:r w:rsidRPr="009C2E11">
        <w:rPr>
          <w:rFonts w:ascii="Times New Roman" w:hAnsi="Times New Roman" w:cs="Times New Roman"/>
          <w:sz w:val="28"/>
          <w:szCs w:val="28"/>
        </w:rPr>
        <w:t xml:space="preserve"> год</w:t>
      </w:r>
      <w:r w:rsidR="008C000A">
        <w:rPr>
          <w:rFonts w:ascii="Times New Roman" w:hAnsi="Times New Roman" w:cs="Times New Roman"/>
          <w:sz w:val="28"/>
          <w:szCs w:val="28"/>
        </w:rPr>
        <w:t>.</w:t>
      </w:r>
      <w:r w:rsidRPr="009C2E11">
        <w:rPr>
          <w:rFonts w:ascii="Times New Roman" w:hAnsi="Times New Roman" w:cs="Times New Roman"/>
          <w:sz w:val="28"/>
          <w:szCs w:val="28"/>
        </w:rPr>
        <w:t xml:space="preserve"> </w:t>
      </w:r>
    </w:p>
    <w:p w:rsidR="006031DF" w:rsidRPr="009C2E11" w:rsidRDefault="006031DF" w:rsidP="006031DF">
      <w:pPr>
        <w:autoSpaceDE w:val="0"/>
        <w:autoSpaceDN w:val="0"/>
        <w:adjustRightInd w:val="0"/>
        <w:spacing w:after="0" w:line="240" w:lineRule="auto"/>
        <w:ind w:firstLine="709"/>
        <w:jc w:val="both"/>
        <w:rPr>
          <w:rFonts w:ascii="Times New Roman" w:hAnsi="Times New Roman" w:cs="Times New Roman"/>
          <w:sz w:val="28"/>
          <w:szCs w:val="28"/>
        </w:rPr>
      </w:pPr>
      <w:r w:rsidRPr="009C2E11">
        <w:rPr>
          <w:rFonts w:ascii="Times New Roman" w:hAnsi="Times New Roman" w:cs="Times New Roman"/>
          <w:sz w:val="28"/>
          <w:szCs w:val="28"/>
        </w:rPr>
        <w:t>При этом</w:t>
      </w:r>
      <w:r>
        <w:rPr>
          <w:rFonts w:ascii="Times New Roman" w:hAnsi="Times New Roman" w:cs="Times New Roman"/>
          <w:sz w:val="28"/>
          <w:szCs w:val="28"/>
        </w:rPr>
        <w:t xml:space="preserve"> </w:t>
      </w:r>
      <w:r w:rsidRPr="009C2E11">
        <w:rPr>
          <w:rFonts w:ascii="Times New Roman" w:hAnsi="Times New Roman" w:cs="Times New Roman"/>
          <w:sz w:val="28"/>
          <w:szCs w:val="28"/>
        </w:rPr>
        <w:t xml:space="preserve">ожидаемое исполнение по налоговым доходам составит </w:t>
      </w:r>
      <w:r w:rsidR="00F1366F">
        <w:rPr>
          <w:rFonts w:ascii="Times New Roman" w:hAnsi="Times New Roman" w:cs="Times New Roman"/>
          <w:sz w:val="28"/>
          <w:szCs w:val="28"/>
        </w:rPr>
        <w:t>83,9</w:t>
      </w:r>
      <w:r w:rsidR="00D44A3E">
        <w:rPr>
          <w:rFonts w:ascii="Times New Roman" w:hAnsi="Times New Roman" w:cs="Times New Roman"/>
          <w:sz w:val="28"/>
          <w:szCs w:val="28"/>
        </w:rPr>
        <w:t xml:space="preserve"> процент</w:t>
      </w:r>
      <w:r w:rsidR="00940787">
        <w:rPr>
          <w:rFonts w:ascii="Times New Roman" w:hAnsi="Times New Roman" w:cs="Times New Roman"/>
          <w:sz w:val="28"/>
          <w:szCs w:val="28"/>
        </w:rPr>
        <w:t>ов</w:t>
      </w:r>
      <w:r w:rsidRPr="009C2E11">
        <w:rPr>
          <w:rFonts w:ascii="Times New Roman" w:hAnsi="Times New Roman" w:cs="Times New Roman"/>
          <w:sz w:val="28"/>
          <w:szCs w:val="28"/>
        </w:rPr>
        <w:t xml:space="preserve"> утверждённого</w:t>
      </w:r>
      <w:r>
        <w:rPr>
          <w:rFonts w:ascii="Times New Roman" w:hAnsi="Times New Roman" w:cs="Times New Roman"/>
          <w:sz w:val="28"/>
          <w:szCs w:val="28"/>
        </w:rPr>
        <w:t xml:space="preserve"> </w:t>
      </w:r>
      <w:r w:rsidRPr="009C2E11">
        <w:rPr>
          <w:rFonts w:ascii="Times New Roman" w:hAnsi="Times New Roman" w:cs="Times New Roman"/>
          <w:sz w:val="28"/>
          <w:szCs w:val="28"/>
        </w:rPr>
        <w:t>плана с учётом принятых изменений на 201</w:t>
      </w:r>
      <w:r w:rsidR="003A3B6F">
        <w:rPr>
          <w:rFonts w:ascii="Times New Roman" w:hAnsi="Times New Roman" w:cs="Times New Roman"/>
          <w:sz w:val="28"/>
          <w:szCs w:val="28"/>
        </w:rPr>
        <w:t>9</w:t>
      </w:r>
      <w:r w:rsidRPr="009C2E11">
        <w:rPr>
          <w:rFonts w:ascii="Times New Roman" w:hAnsi="Times New Roman" w:cs="Times New Roman"/>
          <w:sz w:val="28"/>
          <w:szCs w:val="28"/>
        </w:rPr>
        <w:t xml:space="preserve"> год, безвозмездным поступлениям - 100,0</w:t>
      </w:r>
      <w:r w:rsidR="003A0F42">
        <w:rPr>
          <w:rFonts w:ascii="Times New Roman" w:hAnsi="Times New Roman" w:cs="Times New Roman"/>
          <w:sz w:val="28"/>
          <w:szCs w:val="28"/>
        </w:rPr>
        <w:t xml:space="preserve"> процентов.</w:t>
      </w:r>
    </w:p>
    <w:p w:rsidR="009C2E11" w:rsidRPr="009C2E11" w:rsidRDefault="009C2E11" w:rsidP="009C2E11">
      <w:pPr>
        <w:autoSpaceDE w:val="0"/>
        <w:autoSpaceDN w:val="0"/>
        <w:adjustRightInd w:val="0"/>
        <w:spacing w:after="0" w:line="240" w:lineRule="auto"/>
        <w:ind w:firstLine="709"/>
        <w:jc w:val="both"/>
        <w:rPr>
          <w:rFonts w:ascii="Times New Roman" w:hAnsi="Times New Roman" w:cs="Times New Roman"/>
          <w:sz w:val="28"/>
          <w:szCs w:val="28"/>
        </w:rPr>
      </w:pPr>
      <w:r w:rsidRPr="009C2E11">
        <w:rPr>
          <w:rFonts w:ascii="Times New Roman" w:hAnsi="Times New Roman" w:cs="Times New Roman"/>
          <w:sz w:val="28"/>
          <w:szCs w:val="28"/>
        </w:rPr>
        <w:t xml:space="preserve">В структуре налоговых и неналоговых доходов более </w:t>
      </w:r>
      <w:r w:rsidR="00EA3987">
        <w:rPr>
          <w:rFonts w:ascii="Times New Roman" w:hAnsi="Times New Roman" w:cs="Times New Roman"/>
          <w:sz w:val="28"/>
          <w:szCs w:val="28"/>
        </w:rPr>
        <w:t>65</w:t>
      </w:r>
      <w:r w:rsidR="003B3B31">
        <w:rPr>
          <w:rFonts w:ascii="Times New Roman" w:hAnsi="Times New Roman" w:cs="Times New Roman"/>
          <w:sz w:val="28"/>
          <w:szCs w:val="28"/>
        </w:rPr>
        <w:t>,0</w:t>
      </w:r>
      <w:r w:rsidR="00A06534">
        <w:rPr>
          <w:rFonts w:ascii="Times New Roman" w:hAnsi="Times New Roman" w:cs="Times New Roman"/>
          <w:sz w:val="28"/>
          <w:szCs w:val="28"/>
        </w:rPr>
        <w:t xml:space="preserve"> процентов</w:t>
      </w:r>
      <w:r w:rsidRPr="009C2E11">
        <w:rPr>
          <w:rFonts w:ascii="Times New Roman" w:hAnsi="Times New Roman" w:cs="Times New Roman"/>
          <w:sz w:val="28"/>
          <w:szCs w:val="28"/>
        </w:rPr>
        <w:t xml:space="preserve"> составля</w:t>
      </w:r>
      <w:r w:rsidR="00A06534">
        <w:rPr>
          <w:rFonts w:ascii="Times New Roman" w:hAnsi="Times New Roman" w:cs="Times New Roman"/>
          <w:sz w:val="28"/>
          <w:szCs w:val="28"/>
        </w:rPr>
        <w:t>е</w:t>
      </w:r>
      <w:r w:rsidRPr="009C2E11">
        <w:rPr>
          <w:rFonts w:ascii="Times New Roman" w:hAnsi="Times New Roman" w:cs="Times New Roman"/>
          <w:sz w:val="28"/>
          <w:szCs w:val="28"/>
        </w:rPr>
        <w:t>т</w:t>
      </w:r>
      <w:r w:rsidR="00305168">
        <w:rPr>
          <w:rFonts w:ascii="Times New Roman" w:hAnsi="Times New Roman" w:cs="Times New Roman"/>
          <w:sz w:val="28"/>
          <w:szCs w:val="28"/>
        </w:rPr>
        <w:t xml:space="preserve"> </w:t>
      </w:r>
      <w:r w:rsidR="00920AB4" w:rsidRPr="009D1CFF">
        <w:rPr>
          <w:rFonts w:ascii="Times New Roman" w:hAnsi="Times New Roman" w:cs="Times New Roman"/>
          <w:b/>
          <w:sz w:val="28"/>
          <w:szCs w:val="28"/>
        </w:rPr>
        <w:t>земельный налог</w:t>
      </w:r>
      <w:r w:rsidR="00A06534">
        <w:rPr>
          <w:rFonts w:ascii="Times New Roman" w:hAnsi="Times New Roman" w:cs="Times New Roman"/>
          <w:sz w:val="28"/>
          <w:szCs w:val="28"/>
        </w:rPr>
        <w:t>.</w:t>
      </w:r>
    </w:p>
    <w:p w:rsidR="00305168" w:rsidRDefault="009C2E11" w:rsidP="009C2E11">
      <w:pPr>
        <w:autoSpaceDE w:val="0"/>
        <w:autoSpaceDN w:val="0"/>
        <w:adjustRightInd w:val="0"/>
        <w:spacing w:after="0" w:line="240" w:lineRule="auto"/>
        <w:ind w:firstLine="709"/>
        <w:jc w:val="both"/>
        <w:rPr>
          <w:rFonts w:ascii="Times New Roman" w:hAnsi="Times New Roman" w:cs="Times New Roman"/>
          <w:sz w:val="28"/>
          <w:szCs w:val="28"/>
        </w:rPr>
      </w:pPr>
      <w:r w:rsidRPr="009C2E11">
        <w:rPr>
          <w:rFonts w:ascii="Times New Roman" w:hAnsi="Times New Roman" w:cs="Times New Roman"/>
          <w:sz w:val="28"/>
          <w:szCs w:val="28"/>
        </w:rPr>
        <w:t>По сравнению с ожидаемыми поступлениями 201</w:t>
      </w:r>
      <w:r w:rsidR="00ED054B">
        <w:rPr>
          <w:rFonts w:ascii="Times New Roman" w:hAnsi="Times New Roman" w:cs="Times New Roman"/>
          <w:sz w:val="28"/>
          <w:szCs w:val="28"/>
        </w:rPr>
        <w:t>9</w:t>
      </w:r>
      <w:r w:rsidRPr="009C2E11">
        <w:rPr>
          <w:rFonts w:ascii="Times New Roman" w:hAnsi="Times New Roman" w:cs="Times New Roman"/>
          <w:sz w:val="28"/>
          <w:szCs w:val="28"/>
        </w:rPr>
        <w:t xml:space="preserve"> года поступления</w:t>
      </w:r>
      <w:r w:rsidR="00305168">
        <w:rPr>
          <w:rFonts w:ascii="Times New Roman" w:hAnsi="Times New Roman" w:cs="Times New Roman"/>
          <w:sz w:val="28"/>
          <w:szCs w:val="28"/>
        </w:rPr>
        <w:t xml:space="preserve"> </w:t>
      </w:r>
      <w:r w:rsidR="00920AB4">
        <w:rPr>
          <w:rFonts w:ascii="Times New Roman" w:hAnsi="Times New Roman" w:cs="Times New Roman"/>
          <w:sz w:val="28"/>
          <w:szCs w:val="28"/>
        </w:rPr>
        <w:t>земельного налога</w:t>
      </w:r>
      <w:r w:rsidR="00A06534">
        <w:rPr>
          <w:rFonts w:ascii="Times New Roman" w:hAnsi="Times New Roman" w:cs="Times New Roman"/>
          <w:sz w:val="28"/>
          <w:szCs w:val="28"/>
        </w:rPr>
        <w:t xml:space="preserve"> в 20</w:t>
      </w:r>
      <w:r w:rsidR="00ED054B">
        <w:rPr>
          <w:rFonts w:ascii="Times New Roman" w:hAnsi="Times New Roman" w:cs="Times New Roman"/>
          <w:sz w:val="28"/>
          <w:szCs w:val="28"/>
        </w:rPr>
        <w:t>20</w:t>
      </w:r>
      <w:r w:rsidR="00A06534">
        <w:rPr>
          <w:rFonts w:ascii="Times New Roman" w:hAnsi="Times New Roman" w:cs="Times New Roman"/>
          <w:sz w:val="28"/>
          <w:szCs w:val="28"/>
        </w:rPr>
        <w:t xml:space="preserve"> году </w:t>
      </w:r>
      <w:r w:rsidR="00EA3987">
        <w:rPr>
          <w:rFonts w:ascii="Times New Roman" w:hAnsi="Times New Roman" w:cs="Times New Roman"/>
          <w:sz w:val="28"/>
          <w:szCs w:val="28"/>
        </w:rPr>
        <w:t>снизятся</w:t>
      </w:r>
      <w:r w:rsidRPr="009C2E11">
        <w:rPr>
          <w:rFonts w:ascii="Times New Roman" w:hAnsi="Times New Roman" w:cs="Times New Roman"/>
          <w:sz w:val="28"/>
          <w:szCs w:val="28"/>
        </w:rPr>
        <w:t xml:space="preserve"> на </w:t>
      </w:r>
      <w:r w:rsidR="00EA3987">
        <w:rPr>
          <w:rFonts w:ascii="Times New Roman" w:hAnsi="Times New Roman" w:cs="Times New Roman"/>
          <w:sz w:val="28"/>
          <w:szCs w:val="28"/>
        </w:rPr>
        <w:t>4,3</w:t>
      </w:r>
      <w:r w:rsidR="00A06534">
        <w:rPr>
          <w:rFonts w:ascii="Times New Roman" w:hAnsi="Times New Roman" w:cs="Times New Roman"/>
          <w:sz w:val="28"/>
          <w:szCs w:val="28"/>
        </w:rPr>
        <w:t xml:space="preserve"> процент</w:t>
      </w:r>
      <w:r w:rsidR="003B3B31">
        <w:rPr>
          <w:rFonts w:ascii="Times New Roman" w:hAnsi="Times New Roman" w:cs="Times New Roman"/>
          <w:sz w:val="28"/>
          <w:szCs w:val="28"/>
        </w:rPr>
        <w:t>ов</w:t>
      </w:r>
      <w:r w:rsidR="00A06534">
        <w:rPr>
          <w:rFonts w:ascii="Times New Roman" w:hAnsi="Times New Roman" w:cs="Times New Roman"/>
          <w:sz w:val="28"/>
          <w:szCs w:val="28"/>
        </w:rPr>
        <w:t>,</w:t>
      </w:r>
      <w:r w:rsidRPr="009C2E11">
        <w:rPr>
          <w:rFonts w:ascii="Times New Roman" w:hAnsi="Times New Roman" w:cs="Times New Roman"/>
          <w:sz w:val="28"/>
          <w:szCs w:val="28"/>
        </w:rPr>
        <w:t xml:space="preserve"> в 202</w:t>
      </w:r>
      <w:r w:rsidR="00ED054B">
        <w:rPr>
          <w:rFonts w:ascii="Times New Roman" w:hAnsi="Times New Roman" w:cs="Times New Roman"/>
          <w:sz w:val="28"/>
          <w:szCs w:val="28"/>
        </w:rPr>
        <w:t>1</w:t>
      </w:r>
      <w:r w:rsidRPr="009C2E11">
        <w:rPr>
          <w:rFonts w:ascii="Times New Roman" w:hAnsi="Times New Roman" w:cs="Times New Roman"/>
          <w:sz w:val="28"/>
          <w:szCs w:val="28"/>
        </w:rPr>
        <w:t xml:space="preserve"> году</w:t>
      </w:r>
      <w:r w:rsidR="00ED054B">
        <w:rPr>
          <w:rFonts w:ascii="Times New Roman" w:hAnsi="Times New Roman" w:cs="Times New Roman"/>
          <w:sz w:val="28"/>
          <w:szCs w:val="28"/>
        </w:rPr>
        <w:t xml:space="preserve"> увеличатся</w:t>
      </w:r>
      <w:r w:rsidR="00A06534">
        <w:rPr>
          <w:rFonts w:ascii="Times New Roman" w:hAnsi="Times New Roman" w:cs="Times New Roman"/>
          <w:sz w:val="28"/>
          <w:szCs w:val="28"/>
        </w:rPr>
        <w:t xml:space="preserve"> </w:t>
      </w:r>
      <w:r w:rsidRPr="009C2E11">
        <w:rPr>
          <w:rFonts w:ascii="Times New Roman" w:hAnsi="Times New Roman" w:cs="Times New Roman"/>
          <w:sz w:val="28"/>
          <w:szCs w:val="28"/>
        </w:rPr>
        <w:t xml:space="preserve">- на </w:t>
      </w:r>
      <w:r w:rsidR="00EA3987">
        <w:rPr>
          <w:rFonts w:ascii="Times New Roman" w:hAnsi="Times New Roman" w:cs="Times New Roman"/>
          <w:sz w:val="28"/>
          <w:szCs w:val="28"/>
        </w:rPr>
        <w:t>2,2</w:t>
      </w:r>
      <w:r w:rsidR="00A06534">
        <w:rPr>
          <w:rFonts w:ascii="Times New Roman" w:hAnsi="Times New Roman" w:cs="Times New Roman"/>
          <w:sz w:val="28"/>
          <w:szCs w:val="28"/>
        </w:rPr>
        <w:t xml:space="preserve"> процент</w:t>
      </w:r>
      <w:r w:rsidR="00EA3987">
        <w:rPr>
          <w:rFonts w:ascii="Times New Roman" w:hAnsi="Times New Roman" w:cs="Times New Roman"/>
          <w:sz w:val="28"/>
          <w:szCs w:val="28"/>
        </w:rPr>
        <w:t>а</w:t>
      </w:r>
      <w:r w:rsidRPr="009C2E11">
        <w:rPr>
          <w:rFonts w:ascii="Times New Roman" w:hAnsi="Times New Roman" w:cs="Times New Roman"/>
          <w:sz w:val="28"/>
          <w:szCs w:val="28"/>
        </w:rPr>
        <w:t xml:space="preserve"> к</w:t>
      </w:r>
      <w:r w:rsidR="00305168">
        <w:rPr>
          <w:rFonts w:ascii="Times New Roman" w:hAnsi="Times New Roman" w:cs="Times New Roman"/>
          <w:sz w:val="28"/>
          <w:szCs w:val="28"/>
        </w:rPr>
        <w:t xml:space="preserve"> </w:t>
      </w:r>
      <w:r w:rsidRPr="009C2E11">
        <w:rPr>
          <w:rFonts w:ascii="Times New Roman" w:hAnsi="Times New Roman" w:cs="Times New Roman"/>
          <w:sz w:val="28"/>
          <w:szCs w:val="28"/>
        </w:rPr>
        <w:t>прогнозу 20</w:t>
      </w:r>
      <w:r w:rsidR="00ED054B">
        <w:rPr>
          <w:rFonts w:ascii="Times New Roman" w:hAnsi="Times New Roman" w:cs="Times New Roman"/>
          <w:sz w:val="28"/>
          <w:szCs w:val="28"/>
        </w:rPr>
        <w:t>2</w:t>
      </w:r>
      <w:r w:rsidR="00DF15A6">
        <w:rPr>
          <w:rFonts w:ascii="Times New Roman" w:hAnsi="Times New Roman" w:cs="Times New Roman"/>
          <w:sz w:val="28"/>
          <w:szCs w:val="28"/>
        </w:rPr>
        <w:t>1</w:t>
      </w:r>
      <w:r w:rsidRPr="009C2E11">
        <w:rPr>
          <w:rFonts w:ascii="Times New Roman" w:hAnsi="Times New Roman" w:cs="Times New Roman"/>
          <w:sz w:val="28"/>
          <w:szCs w:val="28"/>
        </w:rPr>
        <w:t xml:space="preserve"> года, в 202</w:t>
      </w:r>
      <w:r w:rsidR="00ED054B">
        <w:rPr>
          <w:rFonts w:ascii="Times New Roman" w:hAnsi="Times New Roman" w:cs="Times New Roman"/>
          <w:sz w:val="28"/>
          <w:szCs w:val="28"/>
        </w:rPr>
        <w:t>2</w:t>
      </w:r>
      <w:r w:rsidRPr="009C2E11">
        <w:rPr>
          <w:rFonts w:ascii="Times New Roman" w:hAnsi="Times New Roman" w:cs="Times New Roman"/>
          <w:sz w:val="28"/>
          <w:szCs w:val="28"/>
        </w:rPr>
        <w:t xml:space="preserve"> году</w:t>
      </w:r>
      <w:r w:rsidR="00ED054B">
        <w:rPr>
          <w:rFonts w:ascii="Times New Roman" w:hAnsi="Times New Roman" w:cs="Times New Roman"/>
          <w:sz w:val="28"/>
          <w:szCs w:val="28"/>
        </w:rPr>
        <w:t xml:space="preserve"> - </w:t>
      </w:r>
      <w:r w:rsidRPr="009C2E11">
        <w:rPr>
          <w:rFonts w:ascii="Times New Roman" w:hAnsi="Times New Roman" w:cs="Times New Roman"/>
          <w:sz w:val="28"/>
          <w:szCs w:val="28"/>
        </w:rPr>
        <w:t xml:space="preserve"> </w:t>
      </w:r>
      <w:r w:rsidR="00A06534">
        <w:rPr>
          <w:rFonts w:ascii="Times New Roman" w:hAnsi="Times New Roman" w:cs="Times New Roman"/>
          <w:sz w:val="28"/>
          <w:szCs w:val="28"/>
        </w:rPr>
        <w:t>увеличатся</w:t>
      </w:r>
      <w:r w:rsidRPr="009C2E11">
        <w:rPr>
          <w:rFonts w:ascii="Times New Roman" w:hAnsi="Times New Roman" w:cs="Times New Roman"/>
          <w:sz w:val="28"/>
          <w:szCs w:val="28"/>
        </w:rPr>
        <w:t xml:space="preserve"> на </w:t>
      </w:r>
      <w:r w:rsidR="00920AB4">
        <w:rPr>
          <w:rFonts w:ascii="Times New Roman" w:hAnsi="Times New Roman" w:cs="Times New Roman"/>
          <w:sz w:val="28"/>
          <w:szCs w:val="28"/>
        </w:rPr>
        <w:t>1,</w:t>
      </w:r>
      <w:r w:rsidR="00EA3987">
        <w:rPr>
          <w:rFonts w:ascii="Times New Roman" w:hAnsi="Times New Roman" w:cs="Times New Roman"/>
          <w:sz w:val="28"/>
          <w:szCs w:val="28"/>
        </w:rPr>
        <w:t>9</w:t>
      </w:r>
      <w:r w:rsidR="00DF15A6">
        <w:rPr>
          <w:rFonts w:ascii="Times New Roman" w:hAnsi="Times New Roman" w:cs="Times New Roman"/>
          <w:sz w:val="28"/>
          <w:szCs w:val="28"/>
        </w:rPr>
        <w:t xml:space="preserve"> </w:t>
      </w:r>
      <w:r w:rsidR="00A06534">
        <w:rPr>
          <w:rFonts w:ascii="Times New Roman" w:hAnsi="Times New Roman" w:cs="Times New Roman"/>
          <w:sz w:val="28"/>
          <w:szCs w:val="28"/>
        </w:rPr>
        <w:t>процент</w:t>
      </w:r>
      <w:r w:rsidR="00ED054B">
        <w:rPr>
          <w:rFonts w:ascii="Times New Roman" w:hAnsi="Times New Roman" w:cs="Times New Roman"/>
          <w:sz w:val="28"/>
          <w:szCs w:val="28"/>
        </w:rPr>
        <w:t>а</w:t>
      </w:r>
      <w:r w:rsidRPr="009C2E11">
        <w:rPr>
          <w:rFonts w:ascii="Times New Roman" w:hAnsi="Times New Roman" w:cs="Times New Roman"/>
          <w:sz w:val="28"/>
          <w:szCs w:val="28"/>
        </w:rPr>
        <w:t xml:space="preserve"> к прогнозу 202</w:t>
      </w:r>
      <w:r w:rsidR="00ED054B">
        <w:rPr>
          <w:rFonts w:ascii="Times New Roman" w:hAnsi="Times New Roman" w:cs="Times New Roman"/>
          <w:sz w:val="28"/>
          <w:szCs w:val="28"/>
        </w:rPr>
        <w:t>1</w:t>
      </w:r>
      <w:r w:rsidRPr="009C2E11">
        <w:rPr>
          <w:rFonts w:ascii="Times New Roman" w:hAnsi="Times New Roman" w:cs="Times New Roman"/>
          <w:sz w:val="28"/>
          <w:szCs w:val="28"/>
        </w:rPr>
        <w:t xml:space="preserve"> года. </w:t>
      </w:r>
    </w:p>
    <w:p w:rsidR="00381B4C" w:rsidRDefault="003A0F42" w:rsidP="009C2E1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Проектом решения о бюджете</w:t>
      </w:r>
      <w:r w:rsidR="009C2E11" w:rsidRPr="009C2E11">
        <w:rPr>
          <w:rFonts w:ascii="Times New Roman" w:hAnsi="Times New Roman" w:cs="Times New Roman"/>
          <w:sz w:val="28"/>
          <w:szCs w:val="28"/>
        </w:rPr>
        <w:t xml:space="preserve"> прогнозируется </w:t>
      </w:r>
      <w:r w:rsidR="00DF15A6">
        <w:rPr>
          <w:rFonts w:ascii="Times New Roman" w:hAnsi="Times New Roman" w:cs="Times New Roman"/>
          <w:sz w:val="28"/>
          <w:szCs w:val="28"/>
        </w:rPr>
        <w:t xml:space="preserve">увеличение </w:t>
      </w:r>
      <w:r w:rsidR="009C2E11" w:rsidRPr="009C2E11">
        <w:rPr>
          <w:rFonts w:ascii="Times New Roman" w:hAnsi="Times New Roman" w:cs="Times New Roman"/>
          <w:sz w:val="28"/>
          <w:szCs w:val="28"/>
        </w:rPr>
        <w:t>в 20</w:t>
      </w:r>
      <w:r w:rsidR="00DF193F">
        <w:rPr>
          <w:rFonts w:ascii="Times New Roman" w:hAnsi="Times New Roman" w:cs="Times New Roman"/>
          <w:sz w:val="28"/>
          <w:szCs w:val="28"/>
        </w:rPr>
        <w:t>20</w:t>
      </w:r>
      <w:r w:rsidR="009C2E11" w:rsidRPr="009C2E11">
        <w:rPr>
          <w:rFonts w:ascii="Times New Roman" w:hAnsi="Times New Roman" w:cs="Times New Roman"/>
          <w:sz w:val="28"/>
          <w:szCs w:val="28"/>
        </w:rPr>
        <w:t xml:space="preserve"> году поступлений</w:t>
      </w:r>
      <w:r w:rsidR="00ED2C94">
        <w:rPr>
          <w:rFonts w:ascii="Times New Roman" w:hAnsi="Times New Roman" w:cs="Times New Roman"/>
          <w:sz w:val="28"/>
          <w:szCs w:val="28"/>
        </w:rPr>
        <w:t>,</w:t>
      </w:r>
      <w:r w:rsidR="009C2E11" w:rsidRPr="009C2E11">
        <w:rPr>
          <w:rFonts w:ascii="Times New Roman" w:hAnsi="Times New Roman" w:cs="Times New Roman"/>
          <w:sz w:val="28"/>
          <w:szCs w:val="28"/>
        </w:rPr>
        <w:t xml:space="preserve"> по</w:t>
      </w:r>
      <w:r w:rsidR="00305168">
        <w:rPr>
          <w:rFonts w:ascii="Times New Roman" w:hAnsi="Times New Roman" w:cs="Times New Roman"/>
          <w:sz w:val="28"/>
          <w:szCs w:val="28"/>
        </w:rPr>
        <w:t xml:space="preserve"> </w:t>
      </w:r>
      <w:r w:rsidR="009C2E11" w:rsidRPr="009C2E11">
        <w:rPr>
          <w:rFonts w:ascii="Times New Roman" w:hAnsi="Times New Roman" w:cs="Times New Roman"/>
          <w:sz w:val="28"/>
          <w:szCs w:val="28"/>
        </w:rPr>
        <w:t>сравнению с ожидаемым поступлением в 201</w:t>
      </w:r>
      <w:r w:rsidR="00DF193F">
        <w:rPr>
          <w:rFonts w:ascii="Times New Roman" w:hAnsi="Times New Roman" w:cs="Times New Roman"/>
          <w:sz w:val="28"/>
          <w:szCs w:val="28"/>
        </w:rPr>
        <w:t>9</w:t>
      </w:r>
      <w:r w:rsidR="009C2E11" w:rsidRPr="009C2E11">
        <w:rPr>
          <w:rFonts w:ascii="Times New Roman" w:hAnsi="Times New Roman" w:cs="Times New Roman"/>
          <w:sz w:val="28"/>
          <w:szCs w:val="28"/>
        </w:rPr>
        <w:t xml:space="preserve"> году</w:t>
      </w:r>
      <w:r w:rsidR="00ED2C94">
        <w:rPr>
          <w:rFonts w:ascii="Times New Roman" w:hAnsi="Times New Roman" w:cs="Times New Roman"/>
          <w:sz w:val="28"/>
          <w:szCs w:val="28"/>
        </w:rPr>
        <w:t>,</w:t>
      </w:r>
      <w:r w:rsidR="009C2E11" w:rsidRPr="009C2E11">
        <w:rPr>
          <w:rFonts w:ascii="Times New Roman" w:hAnsi="Times New Roman" w:cs="Times New Roman"/>
          <w:sz w:val="28"/>
          <w:szCs w:val="28"/>
        </w:rPr>
        <w:t xml:space="preserve"> по </w:t>
      </w:r>
      <w:r w:rsidR="009C2E11" w:rsidRPr="009D1CFF">
        <w:rPr>
          <w:rFonts w:ascii="Times New Roman" w:hAnsi="Times New Roman" w:cs="Times New Roman"/>
          <w:b/>
          <w:sz w:val="28"/>
          <w:szCs w:val="28"/>
        </w:rPr>
        <w:t xml:space="preserve">налогам </w:t>
      </w:r>
      <w:r w:rsidR="00ED2C94" w:rsidRPr="009D1CFF">
        <w:rPr>
          <w:rFonts w:ascii="Times New Roman" w:hAnsi="Times New Roman" w:cs="Times New Roman"/>
          <w:b/>
          <w:sz w:val="28"/>
          <w:szCs w:val="28"/>
        </w:rPr>
        <w:t>на имущество физических лиц</w:t>
      </w:r>
      <w:r w:rsidR="009C2E11" w:rsidRPr="009C2E11">
        <w:rPr>
          <w:rFonts w:ascii="Times New Roman" w:hAnsi="Times New Roman" w:cs="Times New Roman"/>
          <w:sz w:val="28"/>
          <w:szCs w:val="28"/>
        </w:rPr>
        <w:t xml:space="preserve"> </w:t>
      </w:r>
      <w:r w:rsidR="00410EAE">
        <w:rPr>
          <w:rFonts w:ascii="Times New Roman" w:hAnsi="Times New Roman" w:cs="Times New Roman"/>
          <w:sz w:val="28"/>
          <w:szCs w:val="28"/>
        </w:rPr>
        <w:t xml:space="preserve">на </w:t>
      </w:r>
      <w:r w:rsidR="00EA3987">
        <w:rPr>
          <w:rFonts w:ascii="Times New Roman" w:hAnsi="Times New Roman" w:cs="Times New Roman"/>
          <w:sz w:val="28"/>
          <w:szCs w:val="28"/>
        </w:rPr>
        <w:t>5,0</w:t>
      </w:r>
      <w:r w:rsidR="00410EAE">
        <w:rPr>
          <w:rFonts w:ascii="Times New Roman" w:hAnsi="Times New Roman" w:cs="Times New Roman"/>
          <w:sz w:val="28"/>
          <w:szCs w:val="28"/>
        </w:rPr>
        <w:t xml:space="preserve"> процентов</w:t>
      </w:r>
      <w:r w:rsidR="00ED2C94">
        <w:rPr>
          <w:rFonts w:ascii="Times New Roman" w:hAnsi="Times New Roman" w:cs="Times New Roman"/>
          <w:sz w:val="28"/>
          <w:szCs w:val="28"/>
        </w:rPr>
        <w:t>,</w:t>
      </w:r>
      <w:r w:rsidR="00305168">
        <w:rPr>
          <w:rFonts w:ascii="Times New Roman" w:hAnsi="Times New Roman" w:cs="Times New Roman"/>
          <w:sz w:val="28"/>
          <w:szCs w:val="28"/>
        </w:rPr>
        <w:t xml:space="preserve"> </w:t>
      </w:r>
      <w:r w:rsidR="009C2E11" w:rsidRPr="009C2E11">
        <w:rPr>
          <w:rFonts w:ascii="Times New Roman" w:hAnsi="Times New Roman" w:cs="Times New Roman"/>
          <w:sz w:val="28"/>
          <w:szCs w:val="28"/>
        </w:rPr>
        <w:t>в 202</w:t>
      </w:r>
      <w:r w:rsidR="00DF193F">
        <w:rPr>
          <w:rFonts w:ascii="Times New Roman" w:hAnsi="Times New Roman" w:cs="Times New Roman"/>
          <w:sz w:val="28"/>
          <w:szCs w:val="28"/>
        </w:rPr>
        <w:t>1</w:t>
      </w:r>
      <w:r w:rsidR="009C2E11" w:rsidRPr="009C2E11">
        <w:rPr>
          <w:rFonts w:ascii="Times New Roman" w:hAnsi="Times New Roman" w:cs="Times New Roman"/>
          <w:sz w:val="28"/>
          <w:szCs w:val="28"/>
        </w:rPr>
        <w:t xml:space="preserve"> году </w:t>
      </w:r>
      <w:r w:rsidR="00ED2C94">
        <w:rPr>
          <w:rFonts w:ascii="Times New Roman" w:hAnsi="Times New Roman" w:cs="Times New Roman"/>
          <w:sz w:val="28"/>
          <w:szCs w:val="28"/>
        </w:rPr>
        <w:t>–</w:t>
      </w:r>
      <w:r w:rsidR="009C2E11" w:rsidRPr="009C2E11">
        <w:rPr>
          <w:rFonts w:ascii="Times New Roman" w:hAnsi="Times New Roman" w:cs="Times New Roman"/>
          <w:sz w:val="28"/>
          <w:szCs w:val="28"/>
        </w:rPr>
        <w:t xml:space="preserve"> </w:t>
      </w:r>
      <w:r w:rsidR="00DF15A6">
        <w:rPr>
          <w:rFonts w:ascii="Times New Roman" w:hAnsi="Times New Roman" w:cs="Times New Roman"/>
          <w:sz w:val="28"/>
          <w:szCs w:val="28"/>
        </w:rPr>
        <w:t xml:space="preserve">увеличение </w:t>
      </w:r>
      <w:r w:rsidR="00DF193F">
        <w:rPr>
          <w:rFonts w:ascii="Times New Roman" w:hAnsi="Times New Roman" w:cs="Times New Roman"/>
          <w:sz w:val="28"/>
          <w:szCs w:val="28"/>
        </w:rPr>
        <w:t xml:space="preserve">на </w:t>
      </w:r>
      <w:r w:rsidR="00EA3987">
        <w:rPr>
          <w:rFonts w:ascii="Times New Roman" w:hAnsi="Times New Roman" w:cs="Times New Roman"/>
          <w:sz w:val="28"/>
          <w:szCs w:val="28"/>
        </w:rPr>
        <w:t>2,1</w:t>
      </w:r>
      <w:r w:rsidR="00DF193F">
        <w:rPr>
          <w:rFonts w:ascii="Times New Roman" w:hAnsi="Times New Roman" w:cs="Times New Roman"/>
          <w:sz w:val="28"/>
          <w:szCs w:val="28"/>
        </w:rPr>
        <w:t xml:space="preserve"> процентов</w:t>
      </w:r>
      <w:r>
        <w:rPr>
          <w:rFonts w:ascii="Times New Roman" w:hAnsi="Times New Roman" w:cs="Times New Roman"/>
          <w:sz w:val="28"/>
          <w:szCs w:val="28"/>
        </w:rPr>
        <w:t>,</w:t>
      </w:r>
      <w:r w:rsidR="009C2E11" w:rsidRPr="009C2E11">
        <w:rPr>
          <w:rFonts w:ascii="Times New Roman" w:hAnsi="Times New Roman" w:cs="Times New Roman"/>
          <w:sz w:val="28"/>
          <w:szCs w:val="28"/>
        </w:rPr>
        <w:t xml:space="preserve"> в 202</w:t>
      </w:r>
      <w:r w:rsidR="00DF193F">
        <w:rPr>
          <w:rFonts w:ascii="Times New Roman" w:hAnsi="Times New Roman" w:cs="Times New Roman"/>
          <w:sz w:val="28"/>
          <w:szCs w:val="28"/>
        </w:rPr>
        <w:t>2</w:t>
      </w:r>
      <w:r w:rsidR="009C2E11" w:rsidRPr="009C2E11">
        <w:rPr>
          <w:rFonts w:ascii="Times New Roman" w:hAnsi="Times New Roman" w:cs="Times New Roman"/>
          <w:sz w:val="28"/>
          <w:szCs w:val="28"/>
        </w:rPr>
        <w:t xml:space="preserve"> году </w:t>
      </w:r>
      <w:r w:rsidR="00ED2C94">
        <w:rPr>
          <w:rFonts w:ascii="Times New Roman" w:hAnsi="Times New Roman" w:cs="Times New Roman"/>
          <w:sz w:val="28"/>
          <w:szCs w:val="28"/>
        </w:rPr>
        <w:t>–</w:t>
      </w:r>
      <w:r w:rsidR="009C2E11" w:rsidRPr="009C2E11">
        <w:rPr>
          <w:rFonts w:ascii="Times New Roman" w:hAnsi="Times New Roman" w:cs="Times New Roman"/>
          <w:sz w:val="28"/>
          <w:szCs w:val="28"/>
        </w:rPr>
        <w:t xml:space="preserve"> </w:t>
      </w:r>
      <w:r w:rsidR="003B3B31">
        <w:rPr>
          <w:rFonts w:ascii="Times New Roman" w:hAnsi="Times New Roman" w:cs="Times New Roman"/>
          <w:sz w:val="28"/>
          <w:szCs w:val="28"/>
        </w:rPr>
        <w:t>на уровне 2021 года</w:t>
      </w:r>
      <w:r>
        <w:rPr>
          <w:rFonts w:ascii="Times New Roman" w:hAnsi="Times New Roman" w:cs="Times New Roman"/>
          <w:sz w:val="28"/>
          <w:szCs w:val="28"/>
        </w:rPr>
        <w:t>.</w:t>
      </w:r>
      <w:r w:rsidR="009C2E11" w:rsidRPr="009C2E11">
        <w:rPr>
          <w:rFonts w:ascii="Times New Roman" w:hAnsi="Times New Roman" w:cs="Times New Roman"/>
          <w:sz w:val="28"/>
          <w:szCs w:val="28"/>
        </w:rPr>
        <w:t xml:space="preserve"> </w:t>
      </w:r>
    </w:p>
    <w:p w:rsidR="00D144ED" w:rsidRPr="009C2E11" w:rsidRDefault="00E265CA" w:rsidP="00D144E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Решения о бюджете</w:t>
      </w:r>
      <w:r w:rsidR="009C2E11" w:rsidRPr="009C2E11">
        <w:rPr>
          <w:rFonts w:ascii="Times New Roman" w:hAnsi="Times New Roman" w:cs="Times New Roman"/>
          <w:sz w:val="28"/>
          <w:szCs w:val="28"/>
        </w:rPr>
        <w:t xml:space="preserve"> запланировано поступление </w:t>
      </w:r>
      <w:r w:rsidR="009C2E11" w:rsidRPr="009D1CFF">
        <w:rPr>
          <w:rFonts w:ascii="Times New Roman" w:hAnsi="Times New Roman" w:cs="Times New Roman"/>
          <w:b/>
          <w:sz w:val="28"/>
          <w:szCs w:val="28"/>
        </w:rPr>
        <w:t xml:space="preserve">по </w:t>
      </w:r>
      <w:r w:rsidR="00F20D63" w:rsidRPr="009D1CFF">
        <w:rPr>
          <w:rFonts w:ascii="Times New Roman" w:hAnsi="Times New Roman" w:cs="Times New Roman"/>
          <w:b/>
          <w:sz w:val="28"/>
          <w:szCs w:val="28"/>
        </w:rPr>
        <w:t>налогу на доходы физических лиц</w:t>
      </w:r>
      <w:r w:rsidR="009C2E11" w:rsidRPr="009C2E11">
        <w:rPr>
          <w:rFonts w:ascii="Times New Roman" w:hAnsi="Times New Roman" w:cs="Times New Roman"/>
          <w:sz w:val="28"/>
          <w:szCs w:val="28"/>
        </w:rPr>
        <w:t xml:space="preserve"> в 20</w:t>
      </w:r>
      <w:r w:rsidR="004E46B4">
        <w:rPr>
          <w:rFonts w:ascii="Times New Roman" w:hAnsi="Times New Roman" w:cs="Times New Roman"/>
          <w:sz w:val="28"/>
          <w:szCs w:val="28"/>
        </w:rPr>
        <w:t>20</w:t>
      </w:r>
      <w:r w:rsidR="009C2E11" w:rsidRPr="009C2E11">
        <w:rPr>
          <w:rFonts w:ascii="Times New Roman" w:hAnsi="Times New Roman" w:cs="Times New Roman"/>
          <w:sz w:val="28"/>
          <w:szCs w:val="28"/>
        </w:rPr>
        <w:t xml:space="preserve"> году в</w:t>
      </w:r>
      <w:r w:rsidR="00305168">
        <w:rPr>
          <w:rFonts w:ascii="Times New Roman" w:hAnsi="Times New Roman" w:cs="Times New Roman"/>
          <w:sz w:val="28"/>
          <w:szCs w:val="28"/>
        </w:rPr>
        <w:t xml:space="preserve"> </w:t>
      </w:r>
      <w:r w:rsidR="009C2E11" w:rsidRPr="009C2E11">
        <w:rPr>
          <w:rFonts w:ascii="Times New Roman" w:hAnsi="Times New Roman" w:cs="Times New Roman"/>
          <w:sz w:val="28"/>
          <w:szCs w:val="28"/>
        </w:rPr>
        <w:t xml:space="preserve">объёме </w:t>
      </w:r>
      <w:r w:rsidR="004E46B4">
        <w:rPr>
          <w:rFonts w:ascii="Times New Roman" w:hAnsi="Times New Roman" w:cs="Times New Roman"/>
          <w:sz w:val="28"/>
          <w:szCs w:val="28"/>
        </w:rPr>
        <w:t>35</w:t>
      </w:r>
      <w:r w:rsidR="003763DF">
        <w:rPr>
          <w:rFonts w:ascii="Times New Roman" w:hAnsi="Times New Roman" w:cs="Times New Roman"/>
          <w:sz w:val="28"/>
          <w:szCs w:val="28"/>
        </w:rPr>
        <w:t>,0</w:t>
      </w:r>
      <w:r w:rsidR="009C2E11" w:rsidRPr="009C2E11">
        <w:rPr>
          <w:rFonts w:ascii="Times New Roman" w:hAnsi="Times New Roman" w:cs="Times New Roman"/>
          <w:sz w:val="28"/>
          <w:szCs w:val="28"/>
        </w:rPr>
        <w:t xml:space="preserve"> тыс. рублей (или </w:t>
      </w:r>
      <w:r w:rsidR="004E46B4">
        <w:rPr>
          <w:rFonts w:ascii="Times New Roman" w:hAnsi="Times New Roman" w:cs="Times New Roman"/>
          <w:sz w:val="28"/>
          <w:szCs w:val="28"/>
        </w:rPr>
        <w:t>76,0</w:t>
      </w:r>
      <w:r>
        <w:rPr>
          <w:rFonts w:ascii="Times New Roman" w:hAnsi="Times New Roman" w:cs="Times New Roman"/>
          <w:sz w:val="28"/>
          <w:szCs w:val="28"/>
        </w:rPr>
        <w:t xml:space="preserve"> процентов</w:t>
      </w:r>
      <w:r w:rsidR="009C2E11" w:rsidRPr="009C2E11">
        <w:rPr>
          <w:rFonts w:ascii="Times New Roman" w:hAnsi="Times New Roman" w:cs="Times New Roman"/>
          <w:sz w:val="28"/>
          <w:szCs w:val="28"/>
        </w:rPr>
        <w:t xml:space="preserve"> ожидаемого поступления в 201</w:t>
      </w:r>
      <w:r w:rsidR="003B3B31">
        <w:rPr>
          <w:rFonts w:ascii="Times New Roman" w:hAnsi="Times New Roman" w:cs="Times New Roman"/>
          <w:sz w:val="28"/>
          <w:szCs w:val="28"/>
        </w:rPr>
        <w:t>9</w:t>
      </w:r>
      <w:r w:rsidR="009C2E11" w:rsidRPr="009C2E11">
        <w:rPr>
          <w:rFonts w:ascii="Times New Roman" w:hAnsi="Times New Roman" w:cs="Times New Roman"/>
          <w:sz w:val="28"/>
          <w:szCs w:val="28"/>
        </w:rPr>
        <w:t xml:space="preserve"> году), в</w:t>
      </w:r>
      <w:r w:rsidR="00305168">
        <w:rPr>
          <w:rFonts w:ascii="Times New Roman" w:hAnsi="Times New Roman" w:cs="Times New Roman"/>
          <w:sz w:val="28"/>
          <w:szCs w:val="28"/>
        </w:rPr>
        <w:t xml:space="preserve"> </w:t>
      </w:r>
      <w:r w:rsidR="009C2E11" w:rsidRPr="009C2E11">
        <w:rPr>
          <w:rFonts w:ascii="Times New Roman" w:hAnsi="Times New Roman" w:cs="Times New Roman"/>
          <w:sz w:val="28"/>
          <w:szCs w:val="28"/>
        </w:rPr>
        <w:t>202</w:t>
      </w:r>
      <w:r w:rsidR="004E46B4">
        <w:rPr>
          <w:rFonts w:ascii="Times New Roman" w:hAnsi="Times New Roman" w:cs="Times New Roman"/>
          <w:sz w:val="28"/>
          <w:szCs w:val="28"/>
        </w:rPr>
        <w:t>1</w:t>
      </w:r>
      <w:r w:rsidR="009C2E11" w:rsidRPr="009C2E11">
        <w:rPr>
          <w:rFonts w:ascii="Times New Roman" w:hAnsi="Times New Roman" w:cs="Times New Roman"/>
          <w:sz w:val="28"/>
          <w:szCs w:val="28"/>
        </w:rPr>
        <w:t xml:space="preserve"> году </w:t>
      </w:r>
      <w:r>
        <w:rPr>
          <w:rFonts w:ascii="Times New Roman" w:hAnsi="Times New Roman" w:cs="Times New Roman"/>
          <w:sz w:val="28"/>
          <w:szCs w:val="28"/>
        </w:rPr>
        <w:t>–</w:t>
      </w:r>
      <w:r w:rsidR="009C2E11" w:rsidRPr="009C2E11">
        <w:rPr>
          <w:rFonts w:ascii="Times New Roman" w:hAnsi="Times New Roman" w:cs="Times New Roman"/>
          <w:sz w:val="28"/>
          <w:szCs w:val="28"/>
        </w:rPr>
        <w:t xml:space="preserve"> </w:t>
      </w:r>
      <w:r w:rsidR="004E46B4">
        <w:rPr>
          <w:rFonts w:ascii="Times New Roman" w:hAnsi="Times New Roman" w:cs="Times New Roman"/>
          <w:sz w:val="28"/>
          <w:szCs w:val="28"/>
        </w:rPr>
        <w:t>36,0</w:t>
      </w:r>
      <w:r w:rsidR="009C2E11" w:rsidRPr="009C2E11">
        <w:rPr>
          <w:rFonts w:ascii="Times New Roman" w:hAnsi="Times New Roman" w:cs="Times New Roman"/>
          <w:sz w:val="28"/>
          <w:szCs w:val="28"/>
        </w:rPr>
        <w:t xml:space="preserve"> тыс. рублей (или </w:t>
      </w:r>
      <w:r w:rsidR="004E46B4">
        <w:rPr>
          <w:rFonts w:ascii="Times New Roman" w:hAnsi="Times New Roman" w:cs="Times New Roman"/>
          <w:sz w:val="28"/>
          <w:szCs w:val="28"/>
        </w:rPr>
        <w:t xml:space="preserve">102,8 </w:t>
      </w:r>
      <w:r>
        <w:rPr>
          <w:rFonts w:ascii="Times New Roman" w:hAnsi="Times New Roman" w:cs="Times New Roman"/>
          <w:sz w:val="28"/>
          <w:szCs w:val="28"/>
        </w:rPr>
        <w:t>процент</w:t>
      </w:r>
      <w:r w:rsidR="003865D3">
        <w:rPr>
          <w:rFonts w:ascii="Times New Roman" w:hAnsi="Times New Roman" w:cs="Times New Roman"/>
          <w:sz w:val="28"/>
          <w:szCs w:val="28"/>
        </w:rPr>
        <w:t>ов</w:t>
      </w:r>
      <w:r w:rsidR="009C2E11" w:rsidRPr="009C2E11">
        <w:rPr>
          <w:rFonts w:ascii="Times New Roman" w:hAnsi="Times New Roman" w:cs="Times New Roman"/>
          <w:sz w:val="28"/>
          <w:szCs w:val="28"/>
        </w:rPr>
        <w:t xml:space="preserve"> прогноза 20</w:t>
      </w:r>
      <w:r w:rsidR="003B3B31">
        <w:rPr>
          <w:rFonts w:ascii="Times New Roman" w:hAnsi="Times New Roman" w:cs="Times New Roman"/>
          <w:sz w:val="28"/>
          <w:szCs w:val="28"/>
        </w:rPr>
        <w:t>20</w:t>
      </w:r>
      <w:r w:rsidR="009C2E11" w:rsidRPr="009C2E11">
        <w:rPr>
          <w:rFonts w:ascii="Times New Roman" w:hAnsi="Times New Roman" w:cs="Times New Roman"/>
          <w:sz w:val="28"/>
          <w:szCs w:val="28"/>
        </w:rPr>
        <w:t xml:space="preserve"> года), в 202</w:t>
      </w:r>
      <w:r w:rsidR="004E46B4">
        <w:rPr>
          <w:rFonts w:ascii="Times New Roman" w:hAnsi="Times New Roman" w:cs="Times New Roman"/>
          <w:sz w:val="28"/>
          <w:szCs w:val="28"/>
        </w:rPr>
        <w:t>2</w:t>
      </w:r>
      <w:r w:rsidR="009C2E11" w:rsidRPr="009C2E11">
        <w:rPr>
          <w:rFonts w:ascii="Times New Roman" w:hAnsi="Times New Roman" w:cs="Times New Roman"/>
          <w:sz w:val="28"/>
          <w:szCs w:val="28"/>
        </w:rPr>
        <w:t xml:space="preserve"> году </w:t>
      </w:r>
      <w:r w:rsidR="00AC74AD">
        <w:rPr>
          <w:rFonts w:ascii="Times New Roman" w:hAnsi="Times New Roman" w:cs="Times New Roman"/>
          <w:sz w:val="28"/>
          <w:szCs w:val="28"/>
        </w:rPr>
        <w:t>–</w:t>
      </w:r>
      <w:r w:rsidR="00305168">
        <w:rPr>
          <w:rFonts w:ascii="Times New Roman" w:hAnsi="Times New Roman" w:cs="Times New Roman"/>
          <w:sz w:val="28"/>
          <w:szCs w:val="28"/>
        </w:rPr>
        <w:t xml:space="preserve"> </w:t>
      </w:r>
      <w:r w:rsidR="004E46B4">
        <w:rPr>
          <w:rFonts w:ascii="Times New Roman" w:hAnsi="Times New Roman" w:cs="Times New Roman"/>
          <w:sz w:val="28"/>
          <w:szCs w:val="28"/>
        </w:rPr>
        <w:t>38,0</w:t>
      </w:r>
      <w:r w:rsidR="009C2E11" w:rsidRPr="009C2E11">
        <w:rPr>
          <w:rFonts w:ascii="Times New Roman" w:hAnsi="Times New Roman" w:cs="Times New Roman"/>
          <w:sz w:val="28"/>
          <w:szCs w:val="28"/>
        </w:rPr>
        <w:t xml:space="preserve"> тыс. рублей (или</w:t>
      </w:r>
      <w:r w:rsidR="00AE7E82">
        <w:rPr>
          <w:rFonts w:ascii="Times New Roman" w:hAnsi="Times New Roman" w:cs="Times New Roman"/>
          <w:sz w:val="28"/>
          <w:szCs w:val="28"/>
        </w:rPr>
        <w:t xml:space="preserve"> </w:t>
      </w:r>
      <w:r w:rsidR="004E46B4">
        <w:rPr>
          <w:rFonts w:ascii="Times New Roman" w:hAnsi="Times New Roman" w:cs="Times New Roman"/>
          <w:sz w:val="28"/>
          <w:szCs w:val="28"/>
        </w:rPr>
        <w:t>105,5</w:t>
      </w:r>
      <w:r w:rsidR="00AC74AD">
        <w:rPr>
          <w:rFonts w:ascii="Times New Roman" w:hAnsi="Times New Roman" w:cs="Times New Roman"/>
          <w:sz w:val="28"/>
          <w:szCs w:val="28"/>
        </w:rPr>
        <w:t xml:space="preserve"> процент</w:t>
      </w:r>
      <w:r w:rsidR="003865D3">
        <w:rPr>
          <w:rFonts w:ascii="Times New Roman" w:hAnsi="Times New Roman" w:cs="Times New Roman"/>
          <w:sz w:val="28"/>
          <w:szCs w:val="28"/>
        </w:rPr>
        <w:t>ов</w:t>
      </w:r>
      <w:r w:rsidR="009C2E11" w:rsidRPr="009C2E11">
        <w:rPr>
          <w:rFonts w:ascii="Times New Roman" w:hAnsi="Times New Roman" w:cs="Times New Roman"/>
          <w:sz w:val="28"/>
          <w:szCs w:val="28"/>
        </w:rPr>
        <w:t xml:space="preserve"> прогноза 202</w:t>
      </w:r>
      <w:r w:rsidR="003B3B31">
        <w:rPr>
          <w:rFonts w:ascii="Times New Roman" w:hAnsi="Times New Roman" w:cs="Times New Roman"/>
          <w:sz w:val="28"/>
          <w:szCs w:val="28"/>
        </w:rPr>
        <w:t>1</w:t>
      </w:r>
      <w:r w:rsidR="009C2E11" w:rsidRPr="009C2E11">
        <w:rPr>
          <w:rFonts w:ascii="Times New Roman" w:hAnsi="Times New Roman" w:cs="Times New Roman"/>
          <w:sz w:val="28"/>
          <w:szCs w:val="28"/>
        </w:rPr>
        <w:t xml:space="preserve"> года).</w:t>
      </w:r>
      <w:r w:rsidR="00D144ED" w:rsidRPr="00D77036">
        <w:rPr>
          <w:rFonts w:ascii="Times New Roman" w:hAnsi="Times New Roman" w:cs="Times New Roman"/>
          <w:sz w:val="28"/>
          <w:szCs w:val="28"/>
        </w:rPr>
        <w:t xml:space="preserve"> </w:t>
      </w:r>
    </w:p>
    <w:p w:rsidR="009C2E11" w:rsidRPr="009C2E11" w:rsidRDefault="009C2E11" w:rsidP="009C2E11">
      <w:pPr>
        <w:autoSpaceDE w:val="0"/>
        <w:autoSpaceDN w:val="0"/>
        <w:adjustRightInd w:val="0"/>
        <w:spacing w:after="0" w:line="240" w:lineRule="auto"/>
        <w:ind w:firstLine="709"/>
        <w:jc w:val="both"/>
        <w:rPr>
          <w:rFonts w:ascii="Times New Roman" w:hAnsi="Times New Roman" w:cs="Times New Roman"/>
          <w:sz w:val="28"/>
          <w:szCs w:val="28"/>
        </w:rPr>
      </w:pPr>
      <w:r w:rsidRPr="009C2E11">
        <w:rPr>
          <w:rFonts w:ascii="Times New Roman" w:hAnsi="Times New Roman" w:cs="Times New Roman"/>
          <w:sz w:val="28"/>
          <w:szCs w:val="28"/>
        </w:rPr>
        <w:t>В пояснительной записке к</w:t>
      </w:r>
      <w:r w:rsidR="00305168">
        <w:rPr>
          <w:rFonts w:ascii="Times New Roman" w:hAnsi="Times New Roman" w:cs="Times New Roman"/>
          <w:sz w:val="28"/>
          <w:szCs w:val="28"/>
        </w:rPr>
        <w:t xml:space="preserve"> </w:t>
      </w:r>
      <w:r w:rsidR="00C35CF5">
        <w:rPr>
          <w:rFonts w:ascii="Times New Roman" w:hAnsi="Times New Roman" w:cs="Times New Roman"/>
          <w:sz w:val="28"/>
          <w:szCs w:val="28"/>
        </w:rPr>
        <w:t>проекту Решения</w:t>
      </w:r>
      <w:r w:rsidRPr="009C2E11">
        <w:rPr>
          <w:rFonts w:ascii="Times New Roman" w:hAnsi="Times New Roman" w:cs="Times New Roman"/>
          <w:sz w:val="28"/>
          <w:szCs w:val="28"/>
        </w:rPr>
        <w:t xml:space="preserve"> отмечено, что расчёт</w:t>
      </w:r>
      <w:r w:rsidR="00D144ED">
        <w:rPr>
          <w:rFonts w:ascii="Times New Roman" w:hAnsi="Times New Roman" w:cs="Times New Roman"/>
          <w:sz w:val="28"/>
          <w:szCs w:val="28"/>
        </w:rPr>
        <w:t xml:space="preserve"> налоговых доходов</w:t>
      </w:r>
      <w:r w:rsidRPr="009C2E11">
        <w:rPr>
          <w:rFonts w:ascii="Times New Roman" w:hAnsi="Times New Roman" w:cs="Times New Roman"/>
          <w:sz w:val="28"/>
          <w:szCs w:val="28"/>
        </w:rPr>
        <w:t xml:space="preserve"> основан на</w:t>
      </w:r>
      <w:r w:rsidR="00305168">
        <w:rPr>
          <w:rFonts w:ascii="Times New Roman" w:hAnsi="Times New Roman" w:cs="Times New Roman"/>
          <w:sz w:val="28"/>
          <w:szCs w:val="28"/>
        </w:rPr>
        <w:t xml:space="preserve"> </w:t>
      </w:r>
      <w:r w:rsidR="004E75CC">
        <w:rPr>
          <w:rFonts w:ascii="Times New Roman" w:hAnsi="Times New Roman" w:cs="Times New Roman"/>
          <w:sz w:val="28"/>
          <w:szCs w:val="28"/>
        </w:rPr>
        <w:t>данных главного администратора доходов</w:t>
      </w:r>
      <w:r w:rsidR="00D144ED">
        <w:rPr>
          <w:rFonts w:ascii="Times New Roman" w:hAnsi="Times New Roman" w:cs="Times New Roman"/>
          <w:sz w:val="28"/>
          <w:szCs w:val="28"/>
        </w:rPr>
        <w:t xml:space="preserve"> </w:t>
      </w:r>
      <w:r w:rsidR="007C1EDB">
        <w:rPr>
          <w:rFonts w:ascii="Times New Roman" w:hAnsi="Times New Roman" w:cs="Times New Roman"/>
          <w:sz w:val="28"/>
          <w:szCs w:val="28"/>
        </w:rPr>
        <w:t>(Межрайонной ИФНС №7 по Брянской области).</w:t>
      </w:r>
    </w:p>
    <w:p w:rsidR="009C2E11" w:rsidRPr="009C2E11" w:rsidRDefault="009C2E11" w:rsidP="009C2E11">
      <w:pPr>
        <w:autoSpaceDE w:val="0"/>
        <w:autoSpaceDN w:val="0"/>
        <w:adjustRightInd w:val="0"/>
        <w:spacing w:after="0" w:line="240" w:lineRule="auto"/>
        <w:ind w:firstLine="709"/>
        <w:jc w:val="both"/>
        <w:rPr>
          <w:rFonts w:ascii="Times New Roman" w:hAnsi="Times New Roman" w:cs="Times New Roman"/>
          <w:bCs/>
          <w:iCs/>
          <w:sz w:val="28"/>
          <w:szCs w:val="28"/>
        </w:rPr>
      </w:pPr>
      <w:r w:rsidRPr="009C2E11">
        <w:rPr>
          <w:rFonts w:ascii="Times New Roman" w:hAnsi="Times New Roman" w:cs="Times New Roman"/>
          <w:bCs/>
          <w:iCs/>
          <w:sz w:val="28"/>
          <w:szCs w:val="28"/>
        </w:rPr>
        <w:t>Анализ влияний изменений федерального налогового и бюджетного</w:t>
      </w:r>
      <w:r w:rsidR="00EB2CE4">
        <w:rPr>
          <w:rFonts w:ascii="Times New Roman" w:hAnsi="Times New Roman" w:cs="Times New Roman"/>
          <w:bCs/>
          <w:iCs/>
          <w:sz w:val="28"/>
          <w:szCs w:val="28"/>
        </w:rPr>
        <w:t xml:space="preserve"> </w:t>
      </w:r>
      <w:r w:rsidRPr="009C2E11">
        <w:rPr>
          <w:rFonts w:ascii="Times New Roman" w:hAnsi="Times New Roman" w:cs="Times New Roman"/>
          <w:bCs/>
          <w:iCs/>
          <w:sz w:val="28"/>
          <w:szCs w:val="28"/>
        </w:rPr>
        <w:t>законодательства, вступающего в силу в очередном финансовом году, на</w:t>
      </w:r>
      <w:r w:rsidR="00EB2CE4">
        <w:rPr>
          <w:rFonts w:ascii="Times New Roman" w:hAnsi="Times New Roman" w:cs="Times New Roman"/>
          <w:bCs/>
          <w:iCs/>
          <w:sz w:val="28"/>
          <w:szCs w:val="28"/>
        </w:rPr>
        <w:t xml:space="preserve"> </w:t>
      </w:r>
      <w:r w:rsidRPr="009C2E11">
        <w:rPr>
          <w:rFonts w:ascii="Times New Roman" w:hAnsi="Times New Roman" w:cs="Times New Roman"/>
          <w:bCs/>
          <w:iCs/>
          <w:sz w:val="28"/>
          <w:szCs w:val="28"/>
        </w:rPr>
        <w:t>прогноз основных налоговых и неналоговых доходов показал, что в расчётных</w:t>
      </w:r>
      <w:r w:rsidR="00EB2CE4">
        <w:rPr>
          <w:rFonts w:ascii="Times New Roman" w:hAnsi="Times New Roman" w:cs="Times New Roman"/>
          <w:bCs/>
          <w:iCs/>
          <w:sz w:val="28"/>
          <w:szCs w:val="28"/>
        </w:rPr>
        <w:t xml:space="preserve"> </w:t>
      </w:r>
      <w:r w:rsidRPr="009C2E11">
        <w:rPr>
          <w:rFonts w:ascii="Times New Roman" w:hAnsi="Times New Roman" w:cs="Times New Roman"/>
          <w:bCs/>
          <w:iCs/>
          <w:sz w:val="28"/>
          <w:szCs w:val="28"/>
        </w:rPr>
        <w:t xml:space="preserve">доходах проекта бюджета </w:t>
      </w:r>
      <w:r w:rsidR="009D1CFF">
        <w:rPr>
          <w:rFonts w:ascii="Times New Roman" w:hAnsi="Times New Roman" w:cs="Times New Roman"/>
          <w:bCs/>
          <w:iCs/>
          <w:sz w:val="28"/>
          <w:szCs w:val="28"/>
        </w:rPr>
        <w:t>сельского поселения</w:t>
      </w:r>
      <w:r w:rsidRPr="009C2E11">
        <w:rPr>
          <w:rFonts w:ascii="Times New Roman" w:hAnsi="Times New Roman" w:cs="Times New Roman"/>
          <w:bCs/>
          <w:iCs/>
          <w:sz w:val="28"/>
          <w:szCs w:val="28"/>
        </w:rPr>
        <w:t xml:space="preserve"> вышеуказанные изменения</w:t>
      </w:r>
      <w:r w:rsidR="00EB2CE4">
        <w:rPr>
          <w:rFonts w:ascii="Times New Roman" w:hAnsi="Times New Roman" w:cs="Times New Roman"/>
          <w:bCs/>
          <w:iCs/>
          <w:sz w:val="28"/>
          <w:szCs w:val="28"/>
        </w:rPr>
        <w:t xml:space="preserve"> </w:t>
      </w:r>
      <w:r w:rsidRPr="009C2E11">
        <w:rPr>
          <w:rFonts w:ascii="Times New Roman" w:hAnsi="Times New Roman" w:cs="Times New Roman"/>
          <w:bCs/>
          <w:iCs/>
          <w:sz w:val="28"/>
          <w:szCs w:val="28"/>
        </w:rPr>
        <w:t>учтены</w:t>
      </w:r>
      <w:r w:rsidR="00C51DAB">
        <w:rPr>
          <w:rFonts w:ascii="Times New Roman" w:hAnsi="Times New Roman" w:cs="Times New Roman"/>
          <w:bCs/>
          <w:iCs/>
          <w:sz w:val="28"/>
          <w:szCs w:val="28"/>
        </w:rPr>
        <w:t>.</w:t>
      </w:r>
    </w:p>
    <w:p w:rsidR="000262BC" w:rsidRPr="000262BC" w:rsidRDefault="000262BC" w:rsidP="000262BC">
      <w:pPr>
        <w:autoSpaceDE w:val="0"/>
        <w:autoSpaceDN w:val="0"/>
        <w:adjustRightInd w:val="0"/>
        <w:spacing w:after="0" w:line="240" w:lineRule="auto"/>
        <w:ind w:firstLine="709"/>
        <w:jc w:val="both"/>
        <w:rPr>
          <w:rFonts w:ascii="Times New Roman" w:hAnsi="Times New Roman" w:cs="Times New Roman"/>
          <w:sz w:val="28"/>
          <w:szCs w:val="28"/>
        </w:rPr>
      </w:pPr>
      <w:r w:rsidRPr="000262BC">
        <w:rPr>
          <w:rFonts w:ascii="Times New Roman" w:hAnsi="Times New Roman" w:cs="Times New Roman"/>
          <w:sz w:val="28"/>
          <w:szCs w:val="28"/>
        </w:rPr>
        <w:lastRenderedPageBreak/>
        <w:t xml:space="preserve">Объём безвозмездных поступлений, предусмотренный </w:t>
      </w:r>
      <w:r w:rsidR="005A7F9F">
        <w:rPr>
          <w:rFonts w:ascii="Times New Roman" w:hAnsi="Times New Roman" w:cs="Times New Roman"/>
          <w:sz w:val="28"/>
          <w:szCs w:val="28"/>
        </w:rPr>
        <w:t>проектом Решения о бюджете</w:t>
      </w:r>
      <w:r w:rsidRPr="000262BC">
        <w:rPr>
          <w:rFonts w:ascii="Times New Roman" w:hAnsi="Times New Roman" w:cs="Times New Roman"/>
          <w:sz w:val="28"/>
          <w:szCs w:val="28"/>
        </w:rPr>
        <w:t>, в</w:t>
      </w:r>
      <w:r>
        <w:rPr>
          <w:rFonts w:ascii="Times New Roman" w:hAnsi="Times New Roman" w:cs="Times New Roman"/>
          <w:sz w:val="28"/>
          <w:szCs w:val="28"/>
        </w:rPr>
        <w:t xml:space="preserve"> </w:t>
      </w:r>
      <w:r w:rsidR="0065018E">
        <w:rPr>
          <w:rFonts w:ascii="Times New Roman" w:hAnsi="Times New Roman" w:cs="Times New Roman"/>
          <w:sz w:val="28"/>
          <w:szCs w:val="28"/>
        </w:rPr>
        <w:t>2020</w:t>
      </w:r>
      <w:r w:rsidRPr="000262BC">
        <w:rPr>
          <w:rFonts w:ascii="Times New Roman" w:hAnsi="Times New Roman" w:cs="Times New Roman"/>
          <w:sz w:val="28"/>
          <w:szCs w:val="28"/>
        </w:rPr>
        <w:t xml:space="preserve"> году составит </w:t>
      </w:r>
      <w:r w:rsidR="00047BC6">
        <w:rPr>
          <w:rFonts w:ascii="Times New Roman" w:hAnsi="Times New Roman" w:cs="Times New Roman"/>
          <w:sz w:val="28"/>
          <w:szCs w:val="28"/>
        </w:rPr>
        <w:t>603,5</w:t>
      </w:r>
      <w:r w:rsidRPr="000262BC">
        <w:rPr>
          <w:rFonts w:ascii="Times New Roman" w:hAnsi="Times New Roman" w:cs="Times New Roman"/>
          <w:sz w:val="28"/>
          <w:szCs w:val="28"/>
        </w:rPr>
        <w:t xml:space="preserve"> тыс. рублей, в 202</w:t>
      </w:r>
      <w:r w:rsidR="0065018E">
        <w:rPr>
          <w:rFonts w:ascii="Times New Roman" w:hAnsi="Times New Roman" w:cs="Times New Roman"/>
          <w:sz w:val="28"/>
          <w:szCs w:val="28"/>
        </w:rPr>
        <w:t>1</w:t>
      </w:r>
      <w:r w:rsidRPr="000262BC">
        <w:rPr>
          <w:rFonts w:ascii="Times New Roman" w:hAnsi="Times New Roman" w:cs="Times New Roman"/>
          <w:sz w:val="28"/>
          <w:szCs w:val="28"/>
        </w:rPr>
        <w:t xml:space="preserve"> году </w:t>
      </w:r>
      <w:r>
        <w:rPr>
          <w:rFonts w:ascii="Times New Roman" w:hAnsi="Times New Roman" w:cs="Times New Roman"/>
          <w:sz w:val="28"/>
          <w:szCs w:val="28"/>
        </w:rPr>
        <w:t>–</w:t>
      </w:r>
      <w:r w:rsidRPr="000262BC">
        <w:rPr>
          <w:rFonts w:ascii="Times New Roman" w:hAnsi="Times New Roman" w:cs="Times New Roman"/>
          <w:sz w:val="28"/>
          <w:szCs w:val="28"/>
        </w:rPr>
        <w:t xml:space="preserve"> </w:t>
      </w:r>
      <w:r w:rsidR="00047BC6">
        <w:rPr>
          <w:rFonts w:ascii="Times New Roman" w:hAnsi="Times New Roman" w:cs="Times New Roman"/>
          <w:sz w:val="28"/>
          <w:szCs w:val="28"/>
        </w:rPr>
        <w:t>158,6</w:t>
      </w:r>
      <w:r w:rsidRPr="000262BC">
        <w:rPr>
          <w:rFonts w:ascii="Times New Roman" w:hAnsi="Times New Roman" w:cs="Times New Roman"/>
          <w:sz w:val="28"/>
          <w:szCs w:val="28"/>
        </w:rPr>
        <w:t xml:space="preserve"> тыс. рублей,</w:t>
      </w:r>
      <w:r>
        <w:rPr>
          <w:rFonts w:ascii="Times New Roman" w:hAnsi="Times New Roman" w:cs="Times New Roman"/>
          <w:sz w:val="28"/>
          <w:szCs w:val="28"/>
        </w:rPr>
        <w:t xml:space="preserve"> </w:t>
      </w:r>
      <w:r w:rsidRPr="000262BC">
        <w:rPr>
          <w:rFonts w:ascii="Times New Roman" w:hAnsi="Times New Roman" w:cs="Times New Roman"/>
          <w:sz w:val="28"/>
          <w:szCs w:val="28"/>
        </w:rPr>
        <w:t>в 202</w:t>
      </w:r>
      <w:r w:rsidR="0065018E">
        <w:rPr>
          <w:rFonts w:ascii="Times New Roman" w:hAnsi="Times New Roman" w:cs="Times New Roman"/>
          <w:sz w:val="28"/>
          <w:szCs w:val="28"/>
        </w:rPr>
        <w:t>2</w:t>
      </w:r>
      <w:r w:rsidRPr="000262BC">
        <w:rPr>
          <w:rFonts w:ascii="Times New Roman" w:hAnsi="Times New Roman" w:cs="Times New Roman"/>
          <w:sz w:val="28"/>
          <w:szCs w:val="28"/>
        </w:rPr>
        <w:t xml:space="preserve"> году </w:t>
      </w:r>
      <w:r>
        <w:rPr>
          <w:rFonts w:ascii="Times New Roman" w:hAnsi="Times New Roman" w:cs="Times New Roman"/>
          <w:sz w:val="28"/>
          <w:szCs w:val="28"/>
        </w:rPr>
        <w:t>–</w:t>
      </w:r>
      <w:r w:rsidRPr="000262BC">
        <w:rPr>
          <w:rFonts w:ascii="Times New Roman" w:hAnsi="Times New Roman" w:cs="Times New Roman"/>
          <w:sz w:val="28"/>
          <w:szCs w:val="28"/>
        </w:rPr>
        <w:t xml:space="preserve"> </w:t>
      </w:r>
      <w:r w:rsidR="00047BC6">
        <w:rPr>
          <w:rFonts w:ascii="Times New Roman" w:hAnsi="Times New Roman" w:cs="Times New Roman"/>
          <w:sz w:val="28"/>
          <w:szCs w:val="28"/>
        </w:rPr>
        <w:t>162,7</w:t>
      </w:r>
      <w:r w:rsidRPr="000262BC">
        <w:rPr>
          <w:rFonts w:ascii="Times New Roman" w:hAnsi="Times New Roman" w:cs="Times New Roman"/>
          <w:sz w:val="28"/>
          <w:szCs w:val="28"/>
        </w:rPr>
        <w:t xml:space="preserve"> тыс. рублей.</w:t>
      </w:r>
    </w:p>
    <w:p w:rsidR="009C2E11" w:rsidRPr="009C2E11" w:rsidRDefault="009C2E11" w:rsidP="009C2E11">
      <w:pPr>
        <w:autoSpaceDE w:val="0"/>
        <w:autoSpaceDN w:val="0"/>
        <w:adjustRightInd w:val="0"/>
        <w:spacing w:after="0" w:line="240" w:lineRule="auto"/>
        <w:ind w:firstLine="709"/>
        <w:jc w:val="both"/>
        <w:rPr>
          <w:rFonts w:ascii="Times New Roman" w:hAnsi="Times New Roman" w:cs="Times New Roman"/>
          <w:bCs/>
          <w:iCs/>
          <w:sz w:val="28"/>
          <w:szCs w:val="28"/>
        </w:rPr>
      </w:pPr>
      <w:r w:rsidRPr="009C2E11">
        <w:rPr>
          <w:rFonts w:ascii="Times New Roman" w:hAnsi="Times New Roman" w:cs="Times New Roman"/>
          <w:bCs/>
          <w:iCs/>
          <w:sz w:val="28"/>
          <w:szCs w:val="28"/>
        </w:rPr>
        <w:t>При проведении сравнительного анализа объёмов межбюджетных</w:t>
      </w:r>
      <w:r w:rsidR="0015653E">
        <w:rPr>
          <w:rFonts w:ascii="Times New Roman" w:hAnsi="Times New Roman" w:cs="Times New Roman"/>
          <w:bCs/>
          <w:iCs/>
          <w:sz w:val="28"/>
          <w:szCs w:val="28"/>
        </w:rPr>
        <w:t xml:space="preserve"> т</w:t>
      </w:r>
      <w:r w:rsidRPr="009C2E11">
        <w:rPr>
          <w:rFonts w:ascii="Times New Roman" w:hAnsi="Times New Roman" w:cs="Times New Roman"/>
          <w:bCs/>
          <w:iCs/>
          <w:sz w:val="28"/>
          <w:szCs w:val="28"/>
        </w:rPr>
        <w:t xml:space="preserve">рансфертов, распределённых бюджетам </w:t>
      </w:r>
      <w:r w:rsidR="00881DDA">
        <w:rPr>
          <w:rFonts w:ascii="Times New Roman" w:hAnsi="Times New Roman" w:cs="Times New Roman"/>
          <w:bCs/>
          <w:iCs/>
          <w:sz w:val="28"/>
          <w:szCs w:val="28"/>
        </w:rPr>
        <w:t xml:space="preserve">муниципальных образований </w:t>
      </w:r>
      <w:r w:rsidR="00B25462">
        <w:rPr>
          <w:rFonts w:ascii="Times New Roman" w:hAnsi="Times New Roman" w:cs="Times New Roman"/>
          <w:bCs/>
          <w:iCs/>
          <w:sz w:val="28"/>
          <w:szCs w:val="28"/>
        </w:rPr>
        <w:t>Почепского района</w:t>
      </w:r>
      <w:r w:rsidRPr="009C2E11">
        <w:rPr>
          <w:rFonts w:ascii="Times New Roman" w:hAnsi="Times New Roman" w:cs="Times New Roman"/>
          <w:bCs/>
          <w:iCs/>
          <w:sz w:val="28"/>
          <w:szCs w:val="28"/>
        </w:rPr>
        <w:t xml:space="preserve"> в</w:t>
      </w:r>
      <w:r w:rsidR="0015653E">
        <w:rPr>
          <w:rFonts w:ascii="Times New Roman" w:hAnsi="Times New Roman" w:cs="Times New Roman"/>
          <w:bCs/>
          <w:iCs/>
          <w:sz w:val="28"/>
          <w:szCs w:val="28"/>
        </w:rPr>
        <w:t xml:space="preserve"> </w:t>
      </w:r>
      <w:r w:rsidRPr="009C2E11">
        <w:rPr>
          <w:rFonts w:ascii="Times New Roman" w:hAnsi="Times New Roman" w:cs="Times New Roman"/>
          <w:bCs/>
          <w:iCs/>
          <w:sz w:val="28"/>
          <w:szCs w:val="28"/>
        </w:rPr>
        <w:t xml:space="preserve">проекте </w:t>
      </w:r>
      <w:r w:rsidR="00B25462">
        <w:rPr>
          <w:rFonts w:ascii="Times New Roman" w:hAnsi="Times New Roman" w:cs="Times New Roman"/>
          <w:bCs/>
          <w:iCs/>
          <w:sz w:val="28"/>
          <w:szCs w:val="28"/>
        </w:rPr>
        <w:t>районного</w:t>
      </w:r>
      <w:r w:rsidRPr="009C2E11">
        <w:rPr>
          <w:rFonts w:ascii="Times New Roman" w:hAnsi="Times New Roman" w:cs="Times New Roman"/>
          <w:bCs/>
          <w:iCs/>
          <w:sz w:val="28"/>
          <w:szCs w:val="28"/>
        </w:rPr>
        <w:t xml:space="preserve"> бюджета</w:t>
      </w:r>
      <w:r w:rsidR="00D83810">
        <w:rPr>
          <w:rFonts w:ascii="Times New Roman" w:hAnsi="Times New Roman" w:cs="Times New Roman"/>
          <w:bCs/>
          <w:iCs/>
          <w:sz w:val="28"/>
          <w:szCs w:val="28"/>
        </w:rPr>
        <w:t>,</w:t>
      </w:r>
      <w:r w:rsidR="00881DDA">
        <w:rPr>
          <w:rFonts w:ascii="Times New Roman" w:hAnsi="Times New Roman" w:cs="Times New Roman"/>
          <w:bCs/>
          <w:iCs/>
          <w:sz w:val="28"/>
          <w:szCs w:val="28"/>
        </w:rPr>
        <w:t xml:space="preserve"> и объемов безвозмездных поступлений,</w:t>
      </w:r>
      <w:r w:rsidRPr="009C2E11">
        <w:rPr>
          <w:rFonts w:ascii="Times New Roman" w:hAnsi="Times New Roman" w:cs="Times New Roman"/>
          <w:bCs/>
          <w:iCs/>
          <w:sz w:val="28"/>
          <w:szCs w:val="28"/>
        </w:rPr>
        <w:t xml:space="preserve"> предусмотренных </w:t>
      </w:r>
      <w:r w:rsidR="00881DDA">
        <w:rPr>
          <w:rFonts w:ascii="Times New Roman" w:hAnsi="Times New Roman" w:cs="Times New Roman"/>
          <w:bCs/>
          <w:iCs/>
          <w:sz w:val="28"/>
          <w:szCs w:val="28"/>
        </w:rPr>
        <w:t>проектом Решения о бюджете</w:t>
      </w:r>
      <w:r w:rsidRPr="009C2E11">
        <w:rPr>
          <w:rFonts w:ascii="Times New Roman" w:hAnsi="Times New Roman" w:cs="Times New Roman"/>
          <w:bCs/>
          <w:iCs/>
          <w:sz w:val="28"/>
          <w:szCs w:val="28"/>
        </w:rPr>
        <w:t>, установлено следующее.</w:t>
      </w:r>
    </w:p>
    <w:p w:rsidR="0015653E" w:rsidRDefault="008F560E" w:rsidP="00D83810">
      <w:pPr>
        <w:autoSpaceDE w:val="0"/>
        <w:autoSpaceDN w:val="0"/>
        <w:adjustRightInd w:val="0"/>
        <w:spacing w:after="0" w:line="240" w:lineRule="auto"/>
        <w:ind w:firstLine="709"/>
        <w:jc w:val="both"/>
        <w:rPr>
          <w:rFonts w:ascii="Times New Roman" w:hAnsi="Times New Roman" w:cs="Times New Roman"/>
          <w:sz w:val="28"/>
          <w:szCs w:val="28"/>
        </w:rPr>
      </w:pPr>
      <w:r w:rsidRPr="00D83810">
        <w:rPr>
          <w:rFonts w:ascii="Times New Roman" w:hAnsi="Times New Roman" w:cs="Times New Roman"/>
          <w:sz w:val="28"/>
          <w:szCs w:val="28"/>
        </w:rPr>
        <w:t xml:space="preserve">По </w:t>
      </w:r>
      <w:r w:rsidR="00881DDA" w:rsidRPr="00D83810">
        <w:rPr>
          <w:rFonts w:ascii="Times New Roman" w:hAnsi="Times New Roman" w:cs="Times New Roman"/>
          <w:sz w:val="28"/>
          <w:szCs w:val="28"/>
        </w:rPr>
        <w:t>всем</w:t>
      </w:r>
      <w:r w:rsidRPr="00D83810">
        <w:rPr>
          <w:rFonts w:ascii="Times New Roman" w:hAnsi="Times New Roman" w:cs="Times New Roman"/>
          <w:sz w:val="28"/>
          <w:szCs w:val="28"/>
        </w:rPr>
        <w:t xml:space="preserve"> направлени</w:t>
      </w:r>
      <w:r w:rsidR="00881DDA" w:rsidRPr="00D83810">
        <w:rPr>
          <w:rFonts w:ascii="Times New Roman" w:hAnsi="Times New Roman" w:cs="Times New Roman"/>
          <w:sz w:val="28"/>
          <w:szCs w:val="28"/>
        </w:rPr>
        <w:t>я</w:t>
      </w:r>
      <w:r w:rsidRPr="00D83810">
        <w:rPr>
          <w:rFonts w:ascii="Times New Roman" w:hAnsi="Times New Roman" w:cs="Times New Roman"/>
          <w:sz w:val="28"/>
          <w:szCs w:val="28"/>
        </w:rPr>
        <w:t xml:space="preserve"> безвозмездных поступлений в </w:t>
      </w:r>
      <w:r w:rsidR="00881DDA" w:rsidRPr="00D83810">
        <w:rPr>
          <w:rFonts w:ascii="Times New Roman" w:hAnsi="Times New Roman" w:cs="Times New Roman"/>
          <w:sz w:val="28"/>
          <w:szCs w:val="28"/>
        </w:rPr>
        <w:t>проекте Решения о бюджете</w:t>
      </w:r>
      <w:r w:rsidR="00D83810">
        <w:rPr>
          <w:rFonts w:ascii="Times New Roman" w:hAnsi="Times New Roman" w:cs="Times New Roman"/>
          <w:sz w:val="28"/>
          <w:szCs w:val="28"/>
        </w:rPr>
        <w:t xml:space="preserve"> </w:t>
      </w:r>
      <w:r w:rsidRPr="00D83810">
        <w:rPr>
          <w:rFonts w:ascii="Times New Roman" w:hAnsi="Times New Roman" w:cs="Times New Roman"/>
          <w:sz w:val="28"/>
          <w:szCs w:val="28"/>
        </w:rPr>
        <w:t>источником финансового обеспечения которых являются субсидии и иные</w:t>
      </w:r>
      <w:r w:rsidR="00D83810">
        <w:rPr>
          <w:rFonts w:ascii="Times New Roman" w:hAnsi="Times New Roman" w:cs="Times New Roman"/>
          <w:sz w:val="28"/>
          <w:szCs w:val="28"/>
        </w:rPr>
        <w:t xml:space="preserve"> </w:t>
      </w:r>
      <w:r w:rsidRPr="00D83810">
        <w:rPr>
          <w:rFonts w:ascii="Times New Roman" w:hAnsi="Times New Roman" w:cs="Times New Roman"/>
          <w:sz w:val="28"/>
          <w:szCs w:val="28"/>
        </w:rPr>
        <w:t xml:space="preserve">межбюджетные трансферты из </w:t>
      </w:r>
      <w:r w:rsidR="00B25462">
        <w:rPr>
          <w:rFonts w:ascii="Times New Roman" w:hAnsi="Times New Roman" w:cs="Times New Roman"/>
          <w:sz w:val="28"/>
          <w:szCs w:val="28"/>
        </w:rPr>
        <w:t>областного и районного</w:t>
      </w:r>
      <w:r w:rsidRPr="00D83810">
        <w:rPr>
          <w:rFonts w:ascii="Times New Roman" w:hAnsi="Times New Roman" w:cs="Times New Roman"/>
          <w:sz w:val="28"/>
          <w:szCs w:val="28"/>
        </w:rPr>
        <w:t xml:space="preserve"> бюджет</w:t>
      </w:r>
      <w:r w:rsidR="00B25462">
        <w:rPr>
          <w:rFonts w:ascii="Times New Roman" w:hAnsi="Times New Roman" w:cs="Times New Roman"/>
          <w:sz w:val="28"/>
          <w:szCs w:val="28"/>
        </w:rPr>
        <w:t>ов</w:t>
      </w:r>
      <w:r w:rsidRPr="00D83810">
        <w:rPr>
          <w:rFonts w:ascii="Times New Roman" w:hAnsi="Times New Roman" w:cs="Times New Roman"/>
          <w:sz w:val="28"/>
          <w:szCs w:val="28"/>
        </w:rPr>
        <w:t xml:space="preserve">, </w:t>
      </w:r>
      <w:r w:rsidR="00D83810">
        <w:rPr>
          <w:rFonts w:ascii="Times New Roman" w:hAnsi="Times New Roman" w:cs="Times New Roman"/>
          <w:sz w:val="28"/>
          <w:szCs w:val="28"/>
        </w:rPr>
        <w:t xml:space="preserve">отраженные </w:t>
      </w:r>
      <w:r w:rsidRPr="00D83810">
        <w:rPr>
          <w:rFonts w:ascii="Times New Roman" w:hAnsi="Times New Roman" w:cs="Times New Roman"/>
          <w:sz w:val="28"/>
          <w:szCs w:val="28"/>
        </w:rPr>
        <w:t>в приложении к</w:t>
      </w:r>
      <w:r w:rsidR="00D83810">
        <w:rPr>
          <w:rFonts w:ascii="Times New Roman" w:hAnsi="Times New Roman" w:cs="Times New Roman"/>
          <w:sz w:val="28"/>
          <w:szCs w:val="28"/>
        </w:rPr>
        <w:t xml:space="preserve"> </w:t>
      </w:r>
      <w:r w:rsidRPr="00D83810">
        <w:rPr>
          <w:rFonts w:ascii="Times New Roman" w:hAnsi="Times New Roman" w:cs="Times New Roman"/>
          <w:sz w:val="28"/>
          <w:szCs w:val="28"/>
        </w:rPr>
        <w:t xml:space="preserve">проекту </w:t>
      </w:r>
      <w:r w:rsidR="00B25462">
        <w:rPr>
          <w:rFonts w:ascii="Times New Roman" w:hAnsi="Times New Roman" w:cs="Times New Roman"/>
          <w:sz w:val="28"/>
          <w:szCs w:val="28"/>
        </w:rPr>
        <w:t>районного</w:t>
      </w:r>
      <w:r w:rsidRPr="00D83810">
        <w:rPr>
          <w:rFonts w:ascii="Times New Roman" w:hAnsi="Times New Roman" w:cs="Times New Roman"/>
          <w:sz w:val="28"/>
          <w:szCs w:val="28"/>
        </w:rPr>
        <w:t xml:space="preserve"> бюджета</w:t>
      </w:r>
      <w:r w:rsidR="005A7F9F">
        <w:rPr>
          <w:rFonts w:ascii="Times New Roman" w:hAnsi="Times New Roman" w:cs="Times New Roman"/>
          <w:sz w:val="28"/>
          <w:szCs w:val="28"/>
        </w:rPr>
        <w:t>,</w:t>
      </w:r>
      <w:r w:rsidRPr="00D83810">
        <w:rPr>
          <w:rFonts w:ascii="Times New Roman" w:hAnsi="Times New Roman" w:cs="Times New Roman"/>
          <w:sz w:val="28"/>
          <w:szCs w:val="28"/>
        </w:rPr>
        <w:t xml:space="preserve"> которым предусматривается распределение</w:t>
      </w:r>
      <w:r w:rsidR="00D83810">
        <w:rPr>
          <w:rFonts w:ascii="Times New Roman" w:hAnsi="Times New Roman" w:cs="Times New Roman"/>
          <w:sz w:val="28"/>
          <w:szCs w:val="28"/>
        </w:rPr>
        <w:t xml:space="preserve"> </w:t>
      </w:r>
      <w:r w:rsidRPr="00D83810">
        <w:rPr>
          <w:rFonts w:ascii="Times New Roman" w:hAnsi="Times New Roman" w:cs="Times New Roman"/>
          <w:sz w:val="28"/>
          <w:szCs w:val="28"/>
        </w:rPr>
        <w:t xml:space="preserve">межбюджетных трансфертов бюджетам </w:t>
      </w:r>
      <w:r w:rsidR="00D83810" w:rsidRPr="00D83810">
        <w:rPr>
          <w:rFonts w:ascii="Times New Roman" w:hAnsi="Times New Roman" w:cs="Times New Roman"/>
          <w:sz w:val="28"/>
          <w:szCs w:val="28"/>
        </w:rPr>
        <w:t xml:space="preserve">муниципальных образований </w:t>
      </w:r>
      <w:r w:rsidR="00B25462">
        <w:rPr>
          <w:rFonts w:ascii="Times New Roman" w:hAnsi="Times New Roman" w:cs="Times New Roman"/>
          <w:sz w:val="28"/>
          <w:szCs w:val="28"/>
        </w:rPr>
        <w:t>Почепского района</w:t>
      </w:r>
      <w:r w:rsidRPr="00D83810">
        <w:rPr>
          <w:rFonts w:ascii="Times New Roman" w:hAnsi="Times New Roman" w:cs="Times New Roman"/>
          <w:sz w:val="28"/>
          <w:szCs w:val="28"/>
        </w:rPr>
        <w:t xml:space="preserve"> на 20</w:t>
      </w:r>
      <w:r w:rsidR="00C97589">
        <w:rPr>
          <w:rFonts w:ascii="Times New Roman" w:hAnsi="Times New Roman" w:cs="Times New Roman"/>
          <w:sz w:val="28"/>
          <w:szCs w:val="28"/>
        </w:rPr>
        <w:t>20</w:t>
      </w:r>
      <w:r w:rsidRPr="00D83810">
        <w:rPr>
          <w:rFonts w:ascii="Times New Roman" w:hAnsi="Times New Roman" w:cs="Times New Roman"/>
          <w:sz w:val="28"/>
          <w:szCs w:val="28"/>
        </w:rPr>
        <w:t xml:space="preserve"> год и на плановый период 202</w:t>
      </w:r>
      <w:r w:rsidR="00C97589">
        <w:rPr>
          <w:rFonts w:ascii="Times New Roman" w:hAnsi="Times New Roman" w:cs="Times New Roman"/>
          <w:sz w:val="28"/>
          <w:szCs w:val="28"/>
        </w:rPr>
        <w:t>1</w:t>
      </w:r>
      <w:r w:rsidRPr="00D83810">
        <w:rPr>
          <w:rFonts w:ascii="Times New Roman" w:hAnsi="Times New Roman" w:cs="Times New Roman"/>
          <w:sz w:val="28"/>
          <w:szCs w:val="28"/>
        </w:rPr>
        <w:t xml:space="preserve"> и 202</w:t>
      </w:r>
      <w:r w:rsidR="00C97589">
        <w:rPr>
          <w:rFonts w:ascii="Times New Roman" w:hAnsi="Times New Roman" w:cs="Times New Roman"/>
          <w:sz w:val="28"/>
          <w:szCs w:val="28"/>
        </w:rPr>
        <w:t>2</w:t>
      </w:r>
      <w:r w:rsidR="00D83810" w:rsidRPr="00D83810">
        <w:rPr>
          <w:rFonts w:ascii="Times New Roman" w:hAnsi="Times New Roman" w:cs="Times New Roman"/>
          <w:sz w:val="28"/>
          <w:szCs w:val="28"/>
        </w:rPr>
        <w:t xml:space="preserve"> </w:t>
      </w:r>
      <w:r w:rsidRPr="00D83810">
        <w:rPr>
          <w:rFonts w:ascii="Times New Roman" w:hAnsi="Times New Roman" w:cs="Times New Roman"/>
          <w:sz w:val="28"/>
          <w:szCs w:val="28"/>
        </w:rPr>
        <w:t xml:space="preserve">годов, </w:t>
      </w:r>
      <w:r w:rsidR="00D83810">
        <w:rPr>
          <w:rFonts w:ascii="Times New Roman" w:hAnsi="Times New Roman" w:cs="Times New Roman"/>
          <w:sz w:val="28"/>
          <w:szCs w:val="28"/>
        </w:rPr>
        <w:t>предлагаемые к утверждению показатели соответствуют</w:t>
      </w:r>
      <w:r w:rsidR="00E4402B">
        <w:rPr>
          <w:rFonts w:ascii="Times New Roman" w:hAnsi="Times New Roman" w:cs="Times New Roman"/>
          <w:sz w:val="28"/>
          <w:szCs w:val="28"/>
        </w:rPr>
        <w:t>.</w:t>
      </w:r>
    </w:p>
    <w:p w:rsidR="00E4402B" w:rsidRDefault="00E4402B" w:rsidP="00D83810">
      <w:pPr>
        <w:autoSpaceDE w:val="0"/>
        <w:autoSpaceDN w:val="0"/>
        <w:adjustRightInd w:val="0"/>
        <w:spacing w:after="0" w:line="240" w:lineRule="auto"/>
        <w:ind w:firstLine="709"/>
        <w:jc w:val="both"/>
        <w:rPr>
          <w:rFonts w:ascii="Times New Roman" w:hAnsi="Times New Roman" w:cs="Times New Roman"/>
          <w:bCs/>
          <w:iCs/>
          <w:sz w:val="28"/>
          <w:szCs w:val="28"/>
        </w:rPr>
      </w:pPr>
    </w:p>
    <w:p w:rsidR="008B7D4F" w:rsidRDefault="00336B53" w:rsidP="005A7F9F">
      <w:pPr>
        <w:autoSpaceDE w:val="0"/>
        <w:autoSpaceDN w:val="0"/>
        <w:adjustRightInd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5. </w:t>
      </w:r>
      <w:r w:rsidR="008B7D4F" w:rsidRPr="005A7F9F">
        <w:rPr>
          <w:rFonts w:ascii="Times New Roman" w:hAnsi="Times New Roman" w:cs="Times New Roman"/>
          <w:b/>
          <w:bCs/>
          <w:sz w:val="28"/>
          <w:szCs w:val="28"/>
        </w:rPr>
        <w:t xml:space="preserve">Расходы бюджета </w:t>
      </w:r>
      <w:r w:rsidR="009D3784">
        <w:rPr>
          <w:rFonts w:ascii="Times New Roman" w:hAnsi="Times New Roman" w:cs="Times New Roman"/>
          <w:b/>
          <w:bCs/>
          <w:sz w:val="28"/>
          <w:szCs w:val="28"/>
        </w:rPr>
        <w:t>муниципального образования «</w:t>
      </w:r>
      <w:r w:rsidR="00CE077F">
        <w:rPr>
          <w:rFonts w:ascii="Times New Roman" w:hAnsi="Times New Roman" w:cs="Times New Roman"/>
          <w:b/>
          <w:bCs/>
          <w:sz w:val="28"/>
          <w:szCs w:val="28"/>
        </w:rPr>
        <w:t>Сетоловское</w:t>
      </w:r>
      <w:r>
        <w:rPr>
          <w:rFonts w:ascii="Times New Roman" w:hAnsi="Times New Roman" w:cs="Times New Roman"/>
          <w:b/>
          <w:bCs/>
          <w:sz w:val="28"/>
          <w:szCs w:val="28"/>
        </w:rPr>
        <w:t xml:space="preserve"> сельское поселение».</w:t>
      </w:r>
    </w:p>
    <w:p w:rsidR="008B7D4F" w:rsidRDefault="008B7D4F" w:rsidP="005A7F9F">
      <w:pPr>
        <w:autoSpaceDE w:val="0"/>
        <w:autoSpaceDN w:val="0"/>
        <w:adjustRightInd w:val="0"/>
        <w:spacing w:after="0" w:line="240" w:lineRule="auto"/>
        <w:ind w:firstLine="709"/>
        <w:jc w:val="both"/>
        <w:rPr>
          <w:rFonts w:ascii="Times New Roman" w:hAnsi="Times New Roman" w:cs="Times New Roman"/>
          <w:sz w:val="28"/>
          <w:szCs w:val="28"/>
        </w:rPr>
      </w:pPr>
      <w:r w:rsidRPr="005A7F9F">
        <w:rPr>
          <w:rFonts w:ascii="Times New Roman" w:hAnsi="Times New Roman" w:cs="Times New Roman"/>
          <w:sz w:val="28"/>
          <w:szCs w:val="28"/>
        </w:rPr>
        <w:t xml:space="preserve"> По результатам проверки соблюдения требований статьи 21</w:t>
      </w:r>
      <w:r w:rsidR="009D3784">
        <w:rPr>
          <w:rFonts w:ascii="Times New Roman" w:hAnsi="Times New Roman" w:cs="Times New Roman"/>
          <w:sz w:val="28"/>
          <w:szCs w:val="28"/>
        </w:rPr>
        <w:t xml:space="preserve"> </w:t>
      </w:r>
      <w:r w:rsidRPr="005A7F9F">
        <w:rPr>
          <w:rFonts w:ascii="Times New Roman" w:hAnsi="Times New Roman" w:cs="Times New Roman"/>
          <w:sz w:val="28"/>
          <w:szCs w:val="28"/>
        </w:rPr>
        <w:t xml:space="preserve">Бюджетного кодекса Российской Федерации и Приказа № </w:t>
      </w:r>
      <w:r w:rsidR="003C6EF5">
        <w:rPr>
          <w:rFonts w:ascii="Times New Roman" w:hAnsi="Times New Roman" w:cs="Times New Roman"/>
          <w:sz w:val="28"/>
          <w:szCs w:val="28"/>
        </w:rPr>
        <w:t>85</w:t>
      </w:r>
      <w:r w:rsidRPr="005A7F9F">
        <w:rPr>
          <w:rFonts w:ascii="Times New Roman" w:hAnsi="Times New Roman" w:cs="Times New Roman"/>
          <w:sz w:val="28"/>
          <w:szCs w:val="28"/>
        </w:rPr>
        <w:t>н по отнесению</w:t>
      </w:r>
      <w:r w:rsidR="009D3784">
        <w:rPr>
          <w:rFonts w:ascii="Times New Roman" w:hAnsi="Times New Roman" w:cs="Times New Roman"/>
          <w:sz w:val="28"/>
          <w:szCs w:val="28"/>
        </w:rPr>
        <w:t xml:space="preserve"> </w:t>
      </w:r>
      <w:r w:rsidRPr="005A7F9F">
        <w:rPr>
          <w:rFonts w:ascii="Times New Roman" w:hAnsi="Times New Roman" w:cs="Times New Roman"/>
          <w:sz w:val="28"/>
          <w:szCs w:val="28"/>
        </w:rPr>
        <w:t xml:space="preserve">расходов бюджета, предусмотренных </w:t>
      </w:r>
      <w:r w:rsidR="009D3784">
        <w:rPr>
          <w:rFonts w:ascii="Times New Roman" w:hAnsi="Times New Roman" w:cs="Times New Roman"/>
          <w:sz w:val="28"/>
          <w:szCs w:val="28"/>
        </w:rPr>
        <w:t>проектом Решения о бюджете</w:t>
      </w:r>
      <w:r w:rsidRPr="005A7F9F">
        <w:rPr>
          <w:rFonts w:ascii="Times New Roman" w:hAnsi="Times New Roman" w:cs="Times New Roman"/>
          <w:sz w:val="28"/>
          <w:szCs w:val="28"/>
        </w:rPr>
        <w:t>, к соответствующим</w:t>
      </w:r>
      <w:r w:rsidR="009D3784">
        <w:rPr>
          <w:rFonts w:ascii="Times New Roman" w:hAnsi="Times New Roman" w:cs="Times New Roman"/>
          <w:sz w:val="28"/>
          <w:szCs w:val="28"/>
        </w:rPr>
        <w:t xml:space="preserve"> </w:t>
      </w:r>
      <w:r w:rsidRPr="005A7F9F">
        <w:rPr>
          <w:rFonts w:ascii="Times New Roman" w:hAnsi="Times New Roman" w:cs="Times New Roman"/>
          <w:sz w:val="28"/>
          <w:szCs w:val="28"/>
        </w:rPr>
        <w:t>кодам бюдж</w:t>
      </w:r>
      <w:r w:rsidR="009D3784">
        <w:rPr>
          <w:rFonts w:ascii="Times New Roman" w:hAnsi="Times New Roman" w:cs="Times New Roman"/>
          <w:sz w:val="28"/>
          <w:szCs w:val="28"/>
        </w:rPr>
        <w:t>етной классификации установлено, что</w:t>
      </w:r>
      <w:r w:rsidRPr="005A7F9F">
        <w:rPr>
          <w:rFonts w:ascii="Times New Roman" w:hAnsi="Times New Roman" w:cs="Times New Roman"/>
          <w:sz w:val="28"/>
          <w:szCs w:val="28"/>
        </w:rPr>
        <w:t xml:space="preserve"> предлагаем</w:t>
      </w:r>
      <w:r w:rsidR="009D3784">
        <w:rPr>
          <w:rFonts w:ascii="Times New Roman" w:hAnsi="Times New Roman" w:cs="Times New Roman"/>
          <w:sz w:val="28"/>
          <w:szCs w:val="28"/>
        </w:rPr>
        <w:t>ая</w:t>
      </w:r>
      <w:r w:rsidRPr="005A7F9F">
        <w:rPr>
          <w:rFonts w:ascii="Times New Roman" w:hAnsi="Times New Roman" w:cs="Times New Roman"/>
          <w:sz w:val="28"/>
          <w:szCs w:val="28"/>
        </w:rPr>
        <w:t xml:space="preserve"> к утверждению </w:t>
      </w:r>
      <w:r w:rsidR="009D3784">
        <w:rPr>
          <w:rFonts w:ascii="Times New Roman" w:hAnsi="Times New Roman" w:cs="Times New Roman"/>
          <w:sz w:val="28"/>
          <w:szCs w:val="28"/>
        </w:rPr>
        <w:t xml:space="preserve">в </w:t>
      </w:r>
      <w:r w:rsidRPr="005A7F9F">
        <w:rPr>
          <w:rFonts w:ascii="Times New Roman" w:hAnsi="Times New Roman" w:cs="Times New Roman"/>
          <w:sz w:val="28"/>
          <w:szCs w:val="28"/>
        </w:rPr>
        <w:t>ведомственной структуре расходов</w:t>
      </w:r>
      <w:r w:rsidR="009D3784">
        <w:rPr>
          <w:rFonts w:ascii="Times New Roman" w:hAnsi="Times New Roman" w:cs="Times New Roman"/>
          <w:sz w:val="28"/>
          <w:szCs w:val="28"/>
        </w:rPr>
        <w:t xml:space="preserve"> </w:t>
      </w:r>
      <w:r w:rsidRPr="005A7F9F">
        <w:rPr>
          <w:rFonts w:ascii="Times New Roman" w:hAnsi="Times New Roman" w:cs="Times New Roman"/>
          <w:sz w:val="28"/>
          <w:szCs w:val="28"/>
        </w:rPr>
        <w:t>бюджета на 20</w:t>
      </w:r>
      <w:r w:rsidR="003C6EF5">
        <w:rPr>
          <w:rFonts w:ascii="Times New Roman" w:hAnsi="Times New Roman" w:cs="Times New Roman"/>
          <w:sz w:val="28"/>
          <w:szCs w:val="28"/>
        </w:rPr>
        <w:t>20</w:t>
      </w:r>
      <w:r w:rsidRPr="005A7F9F">
        <w:rPr>
          <w:rFonts w:ascii="Times New Roman" w:hAnsi="Times New Roman" w:cs="Times New Roman"/>
          <w:sz w:val="28"/>
          <w:szCs w:val="28"/>
        </w:rPr>
        <w:t xml:space="preserve"> год и плановый период 202</w:t>
      </w:r>
      <w:r w:rsidR="003C6EF5">
        <w:rPr>
          <w:rFonts w:ascii="Times New Roman" w:hAnsi="Times New Roman" w:cs="Times New Roman"/>
          <w:sz w:val="28"/>
          <w:szCs w:val="28"/>
        </w:rPr>
        <w:t>1</w:t>
      </w:r>
      <w:r w:rsidRPr="005A7F9F">
        <w:rPr>
          <w:rFonts w:ascii="Times New Roman" w:hAnsi="Times New Roman" w:cs="Times New Roman"/>
          <w:sz w:val="28"/>
          <w:szCs w:val="28"/>
        </w:rPr>
        <w:t>-202</w:t>
      </w:r>
      <w:r w:rsidR="003C6EF5">
        <w:rPr>
          <w:rFonts w:ascii="Times New Roman" w:hAnsi="Times New Roman" w:cs="Times New Roman"/>
          <w:sz w:val="28"/>
          <w:szCs w:val="28"/>
        </w:rPr>
        <w:t>2</w:t>
      </w:r>
      <w:r w:rsidRPr="005A7F9F">
        <w:rPr>
          <w:rFonts w:ascii="Times New Roman" w:hAnsi="Times New Roman" w:cs="Times New Roman"/>
          <w:sz w:val="28"/>
          <w:szCs w:val="28"/>
        </w:rPr>
        <w:t xml:space="preserve"> годы</w:t>
      </w:r>
      <w:r w:rsidR="009D3784">
        <w:rPr>
          <w:rFonts w:ascii="Times New Roman" w:hAnsi="Times New Roman" w:cs="Times New Roman"/>
          <w:sz w:val="28"/>
          <w:szCs w:val="28"/>
        </w:rPr>
        <w:t xml:space="preserve"> соответствует требованиям бюджетного законодательства</w:t>
      </w:r>
      <w:r w:rsidR="00E95847">
        <w:rPr>
          <w:rFonts w:ascii="Times New Roman" w:hAnsi="Times New Roman" w:cs="Times New Roman"/>
          <w:sz w:val="28"/>
          <w:szCs w:val="28"/>
        </w:rPr>
        <w:t>.</w:t>
      </w:r>
    </w:p>
    <w:p w:rsidR="00561EA0" w:rsidRPr="005A7F9F" w:rsidRDefault="00E11A3A" w:rsidP="00561EA0">
      <w:pPr>
        <w:shd w:val="clear" w:color="auto" w:fill="FFFFFF"/>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B7D4F" w:rsidRPr="005A7F9F">
        <w:rPr>
          <w:rFonts w:ascii="Times New Roman" w:hAnsi="Times New Roman" w:cs="Times New Roman"/>
          <w:sz w:val="28"/>
          <w:szCs w:val="28"/>
        </w:rPr>
        <w:t xml:space="preserve"> </w:t>
      </w:r>
      <w:r w:rsidR="00561EA0" w:rsidRPr="005A7F9F">
        <w:rPr>
          <w:rFonts w:ascii="Times New Roman" w:hAnsi="Times New Roman" w:cs="Times New Roman"/>
          <w:sz w:val="28"/>
          <w:szCs w:val="28"/>
        </w:rPr>
        <w:t>По</w:t>
      </w:r>
      <w:r w:rsidR="00561EA0">
        <w:rPr>
          <w:rFonts w:ascii="Times New Roman" w:hAnsi="Times New Roman" w:cs="Times New Roman"/>
          <w:sz w:val="28"/>
          <w:szCs w:val="28"/>
        </w:rPr>
        <w:t xml:space="preserve"> </w:t>
      </w:r>
      <w:r w:rsidR="00561EA0" w:rsidRPr="005A7F9F">
        <w:rPr>
          <w:rFonts w:ascii="Times New Roman" w:hAnsi="Times New Roman" w:cs="Times New Roman"/>
          <w:sz w:val="28"/>
          <w:szCs w:val="28"/>
        </w:rPr>
        <w:t>результатам проверки соблюдения условий формирования</w:t>
      </w:r>
      <w:r w:rsidR="00561EA0">
        <w:rPr>
          <w:rFonts w:ascii="Times New Roman" w:hAnsi="Times New Roman" w:cs="Times New Roman"/>
          <w:sz w:val="28"/>
          <w:szCs w:val="28"/>
        </w:rPr>
        <w:t xml:space="preserve"> </w:t>
      </w:r>
      <w:r w:rsidR="00561EA0" w:rsidRPr="005A7F9F">
        <w:rPr>
          <w:rFonts w:ascii="Times New Roman" w:hAnsi="Times New Roman" w:cs="Times New Roman"/>
          <w:sz w:val="28"/>
          <w:szCs w:val="28"/>
        </w:rPr>
        <w:t>расходов бюджета, предусмотренных статьёй 65 Бюджетного кодекса</w:t>
      </w:r>
      <w:r w:rsidR="00561EA0">
        <w:rPr>
          <w:rFonts w:ascii="Times New Roman" w:hAnsi="Times New Roman" w:cs="Times New Roman"/>
          <w:sz w:val="28"/>
          <w:szCs w:val="28"/>
        </w:rPr>
        <w:t xml:space="preserve"> </w:t>
      </w:r>
      <w:r w:rsidR="00561EA0" w:rsidRPr="005A7F9F">
        <w:rPr>
          <w:rFonts w:ascii="Times New Roman" w:hAnsi="Times New Roman" w:cs="Times New Roman"/>
          <w:sz w:val="28"/>
          <w:szCs w:val="28"/>
        </w:rPr>
        <w:t>Российской Федерации, установлено</w:t>
      </w:r>
      <w:r w:rsidR="00561EA0">
        <w:rPr>
          <w:rFonts w:ascii="Times New Roman" w:hAnsi="Times New Roman" w:cs="Times New Roman"/>
          <w:sz w:val="28"/>
          <w:szCs w:val="28"/>
        </w:rPr>
        <w:t>, что</w:t>
      </w:r>
      <w:r w:rsidR="00561EA0" w:rsidRPr="005A7F9F">
        <w:rPr>
          <w:rFonts w:ascii="Times New Roman" w:hAnsi="Times New Roman" w:cs="Times New Roman"/>
          <w:sz w:val="28"/>
          <w:szCs w:val="28"/>
        </w:rPr>
        <w:t xml:space="preserve"> следующее.</w:t>
      </w:r>
    </w:p>
    <w:p w:rsidR="00561EA0" w:rsidRPr="00C031CC" w:rsidRDefault="00561EA0" w:rsidP="00561EA0">
      <w:pPr>
        <w:widowControl w:val="0"/>
        <w:tabs>
          <w:tab w:val="left" w:pos="1040"/>
        </w:tabs>
        <w:autoSpaceDE w:val="0"/>
        <w:autoSpaceDN w:val="0"/>
        <w:adjustRightInd w:val="0"/>
        <w:spacing w:after="0" w:line="240" w:lineRule="auto"/>
        <w:ind w:firstLine="1038"/>
        <w:jc w:val="both"/>
        <w:rPr>
          <w:rFonts w:ascii="Times New Roman" w:hAnsi="Times New Roman" w:cs="Times New Roman"/>
          <w:sz w:val="28"/>
          <w:szCs w:val="28"/>
        </w:rPr>
      </w:pPr>
      <w:r w:rsidRPr="00C031CC">
        <w:rPr>
          <w:rFonts w:ascii="Times New Roman" w:hAnsi="Times New Roman" w:cs="Times New Roman"/>
          <w:sz w:val="28"/>
          <w:szCs w:val="28"/>
        </w:rPr>
        <w:t>В соответствии с</w:t>
      </w:r>
      <w:r>
        <w:rPr>
          <w:rFonts w:ascii="Times New Roman" w:hAnsi="Times New Roman" w:cs="Times New Roman"/>
          <w:sz w:val="28"/>
          <w:szCs w:val="28"/>
        </w:rPr>
        <w:t>о статьей 87 Бюджетного кодекса Российской Федерации,</w:t>
      </w:r>
      <w:r w:rsidRPr="00C031CC">
        <w:rPr>
          <w:rFonts w:ascii="Times New Roman" w:hAnsi="Times New Roman" w:cs="Times New Roman"/>
          <w:sz w:val="28"/>
          <w:szCs w:val="28"/>
        </w:rPr>
        <w:t xml:space="preserve"> </w:t>
      </w:r>
      <w:r>
        <w:rPr>
          <w:rFonts w:ascii="Times New Roman" w:hAnsi="Times New Roman" w:cs="Times New Roman"/>
          <w:sz w:val="28"/>
          <w:szCs w:val="28"/>
        </w:rPr>
        <w:t xml:space="preserve">органы местного самоуправления обязаны вести реестры расходных обязательств, </w:t>
      </w:r>
      <w:r w:rsidRPr="00C031CC">
        <w:rPr>
          <w:rFonts w:ascii="Times New Roman" w:hAnsi="Times New Roman"/>
          <w:color w:val="000000"/>
          <w:sz w:val="28"/>
          <w:szCs w:val="28"/>
          <w:lang w:eastAsia="ru-RU" w:bidi="ru-RU"/>
        </w:rPr>
        <w:t xml:space="preserve">данные </w:t>
      </w:r>
      <w:r>
        <w:rPr>
          <w:rFonts w:ascii="Times New Roman" w:hAnsi="Times New Roman"/>
          <w:color w:val="000000"/>
          <w:sz w:val="28"/>
          <w:szCs w:val="28"/>
          <w:lang w:eastAsia="ru-RU" w:bidi="ru-RU"/>
        </w:rPr>
        <w:t>которых</w:t>
      </w:r>
      <w:r w:rsidRPr="00C031CC">
        <w:rPr>
          <w:rFonts w:ascii="Times New Roman" w:hAnsi="Times New Roman"/>
          <w:color w:val="000000"/>
          <w:sz w:val="28"/>
          <w:szCs w:val="28"/>
          <w:lang w:eastAsia="ru-RU" w:bidi="ru-RU"/>
        </w:rPr>
        <w:t xml:space="preserve"> используются при составлении проекта бюджета на очередной финансовый год и плановый период</w:t>
      </w:r>
      <w:r>
        <w:rPr>
          <w:rFonts w:ascii="Times New Roman" w:hAnsi="Times New Roman"/>
          <w:color w:val="000000"/>
          <w:sz w:val="28"/>
          <w:szCs w:val="28"/>
          <w:lang w:eastAsia="ru-RU" w:bidi="ru-RU"/>
        </w:rPr>
        <w:t xml:space="preserve"> в части оценки объемов бюджетных ассигнований, необходимых для исполнения включенных в реестр обязательств</w:t>
      </w:r>
      <w:r w:rsidRPr="00C031CC">
        <w:rPr>
          <w:rFonts w:ascii="Times New Roman" w:hAnsi="Times New Roman"/>
          <w:color w:val="000000"/>
          <w:sz w:val="28"/>
          <w:szCs w:val="28"/>
          <w:lang w:eastAsia="ru-RU" w:bidi="ru-RU"/>
        </w:rPr>
        <w:t>.</w:t>
      </w:r>
    </w:p>
    <w:p w:rsidR="00561EA0" w:rsidRPr="005A7F9F" w:rsidRDefault="00561EA0" w:rsidP="00561EA0">
      <w:pPr>
        <w:autoSpaceDE w:val="0"/>
        <w:autoSpaceDN w:val="0"/>
        <w:adjustRightInd w:val="0"/>
        <w:spacing w:after="0" w:line="240" w:lineRule="auto"/>
        <w:ind w:firstLine="709"/>
        <w:jc w:val="both"/>
        <w:rPr>
          <w:rFonts w:ascii="Times New Roman" w:hAnsi="Times New Roman" w:cs="Times New Roman"/>
          <w:sz w:val="28"/>
          <w:szCs w:val="28"/>
        </w:rPr>
      </w:pPr>
      <w:r w:rsidRPr="00447B7B">
        <w:rPr>
          <w:rFonts w:ascii="Times New Roman" w:hAnsi="Times New Roman" w:cs="Times New Roman"/>
          <w:sz w:val="28"/>
          <w:szCs w:val="28"/>
        </w:rPr>
        <w:t xml:space="preserve">На момент проведения экспертизы на официальном сайте </w:t>
      </w:r>
      <w:r w:rsidR="00CE077F">
        <w:rPr>
          <w:rFonts w:ascii="Times New Roman" w:hAnsi="Times New Roman" w:cs="Times New Roman"/>
          <w:sz w:val="28"/>
          <w:szCs w:val="28"/>
        </w:rPr>
        <w:t>Сетоловской</w:t>
      </w:r>
      <w:r>
        <w:rPr>
          <w:rFonts w:ascii="Times New Roman" w:hAnsi="Times New Roman" w:cs="Times New Roman"/>
          <w:sz w:val="28"/>
          <w:szCs w:val="28"/>
        </w:rPr>
        <w:t xml:space="preserve"> </w:t>
      </w:r>
      <w:r w:rsidRPr="00447B7B">
        <w:rPr>
          <w:rFonts w:ascii="Times New Roman" w:hAnsi="Times New Roman" w:cs="Times New Roman"/>
          <w:sz w:val="28"/>
          <w:szCs w:val="28"/>
        </w:rPr>
        <w:t>сельской администрации Реестр расходных обязательств не размещен, что не позволяет проверить обоснованность прогнозируемых расходов.</w:t>
      </w:r>
    </w:p>
    <w:p w:rsidR="008E1409" w:rsidRDefault="008E1409" w:rsidP="00561EA0">
      <w:pPr>
        <w:shd w:val="clear" w:color="auto" w:fill="FFFFFF"/>
        <w:spacing w:after="0" w:line="240" w:lineRule="auto"/>
        <w:ind w:firstLine="709"/>
        <w:jc w:val="both"/>
        <w:rPr>
          <w:rFonts w:ascii="Times New Roman" w:hAnsi="Times New Roman" w:cs="Times New Roman"/>
          <w:sz w:val="28"/>
          <w:szCs w:val="28"/>
        </w:rPr>
      </w:pPr>
      <w:r w:rsidRPr="00C031CC">
        <w:rPr>
          <w:rFonts w:ascii="Times New Roman" w:hAnsi="Times New Roman" w:cs="Times New Roman"/>
          <w:sz w:val="28"/>
          <w:szCs w:val="28"/>
        </w:rPr>
        <w:t xml:space="preserve">В пункте </w:t>
      </w:r>
      <w:r>
        <w:rPr>
          <w:rFonts w:ascii="Times New Roman" w:hAnsi="Times New Roman" w:cs="Times New Roman"/>
          <w:sz w:val="28"/>
          <w:szCs w:val="28"/>
        </w:rPr>
        <w:t>8 проекта Решения о бюджете</w:t>
      </w:r>
      <w:r w:rsidRPr="00C031CC">
        <w:rPr>
          <w:rFonts w:ascii="Times New Roman" w:hAnsi="Times New Roman" w:cs="Times New Roman"/>
          <w:sz w:val="28"/>
          <w:szCs w:val="28"/>
        </w:rPr>
        <w:t xml:space="preserve"> предлагается к утверждению</w:t>
      </w:r>
      <w:r>
        <w:rPr>
          <w:rFonts w:ascii="Times New Roman" w:hAnsi="Times New Roman" w:cs="Times New Roman"/>
          <w:sz w:val="28"/>
          <w:szCs w:val="28"/>
        </w:rPr>
        <w:t xml:space="preserve"> </w:t>
      </w:r>
      <w:r w:rsidRPr="00C031CC">
        <w:rPr>
          <w:rFonts w:ascii="Times New Roman" w:hAnsi="Times New Roman" w:cs="Times New Roman"/>
          <w:sz w:val="28"/>
          <w:szCs w:val="28"/>
        </w:rPr>
        <w:t xml:space="preserve">ведомственная структура расходов бюджета </w:t>
      </w:r>
      <w:r w:rsidR="00CE077F">
        <w:rPr>
          <w:rFonts w:ascii="Times New Roman" w:hAnsi="Times New Roman" w:cs="Times New Roman"/>
          <w:sz w:val="28"/>
          <w:szCs w:val="28"/>
        </w:rPr>
        <w:t>Сетоловского</w:t>
      </w:r>
      <w:r w:rsidR="007A2C8B">
        <w:rPr>
          <w:rFonts w:ascii="Times New Roman" w:hAnsi="Times New Roman" w:cs="Times New Roman"/>
          <w:sz w:val="28"/>
          <w:szCs w:val="28"/>
        </w:rPr>
        <w:t xml:space="preserve"> сельского поселения</w:t>
      </w:r>
      <w:r w:rsidRPr="00C031CC">
        <w:rPr>
          <w:rFonts w:ascii="Times New Roman" w:hAnsi="Times New Roman" w:cs="Times New Roman"/>
          <w:sz w:val="28"/>
          <w:szCs w:val="28"/>
        </w:rPr>
        <w:t xml:space="preserve"> на 20</w:t>
      </w:r>
      <w:r w:rsidR="007A2C8B">
        <w:rPr>
          <w:rFonts w:ascii="Times New Roman" w:hAnsi="Times New Roman" w:cs="Times New Roman"/>
          <w:sz w:val="28"/>
          <w:szCs w:val="28"/>
        </w:rPr>
        <w:t>20</w:t>
      </w:r>
      <w:r w:rsidRPr="00C031CC">
        <w:rPr>
          <w:rFonts w:ascii="Times New Roman" w:hAnsi="Times New Roman" w:cs="Times New Roman"/>
          <w:sz w:val="28"/>
          <w:szCs w:val="28"/>
        </w:rPr>
        <w:t xml:space="preserve"> год и на плановый период</w:t>
      </w:r>
      <w:r>
        <w:rPr>
          <w:rFonts w:ascii="Times New Roman" w:hAnsi="Times New Roman" w:cs="Times New Roman"/>
          <w:sz w:val="28"/>
          <w:szCs w:val="28"/>
        </w:rPr>
        <w:t xml:space="preserve"> </w:t>
      </w:r>
      <w:r w:rsidRPr="00C031CC">
        <w:rPr>
          <w:rFonts w:ascii="Times New Roman" w:hAnsi="Times New Roman" w:cs="Times New Roman"/>
          <w:sz w:val="28"/>
          <w:szCs w:val="28"/>
        </w:rPr>
        <w:t>202</w:t>
      </w:r>
      <w:r w:rsidR="007A2C8B">
        <w:rPr>
          <w:rFonts w:ascii="Times New Roman" w:hAnsi="Times New Roman" w:cs="Times New Roman"/>
          <w:sz w:val="28"/>
          <w:szCs w:val="28"/>
        </w:rPr>
        <w:t>1</w:t>
      </w:r>
      <w:r w:rsidRPr="00C031CC">
        <w:rPr>
          <w:rFonts w:ascii="Times New Roman" w:hAnsi="Times New Roman" w:cs="Times New Roman"/>
          <w:sz w:val="28"/>
          <w:szCs w:val="28"/>
        </w:rPr>
        <w:t xml:space="preserve"> и 202</w:t>
      </w:r>
      <w:r w:rsidR="007A2C8B">
        <w:rPr>
          <w:rFonts w:ascii="Times New Roman" w:hAnsi="Times New Roman" w:cs="Times New Roman"/>
          <w:sz w:val="28"/>
          <w:szCs w:val="28"/>
        </w:rPr>
        <w:t>2</w:t>
      </w:r>
      <w:r w:rsidRPr="00C031CC">
        <w:rPr>
          <w:rFonts w:ascii="Times New Roman" w:hAnsi="Times New Roman" w:cs="Times New Roman"/>
          <w:sz w:val="28"/>
          <w:szCs w:val="28"/>
        </w:rPr>
        <w:t xml:space="preserve"> годов</w:t>
      </w:r>
      <w:r>
        <w:rPr>
          <w:rFonts w:ascii="Times New Roman" w:hAnsi="Times New Roman" w:cs="Times New Roman"/>
          <w:sz w:val="28"/>
          <w:szCs w:val="28"/>
        </w:rPr>
        <w:t xml:space="preserve">, которая представлена одним </w:t>
      </w:r>
      <w:r w:rsidRPr="00C031CC">
        <w:rPr>
          <w:rFonts w:ascii="Times New Roman" w:hAnsi="Times New Roman" w:cs="Times New Roman"/>
          <w:sz w:val="28"/>
          <w:szCs w:val="28"/>
        </w:rPr>
        <w:t>главн</w:t>
      </w:r>
      <w:r>
        <w:rPr>
          <w:rFonts w:ascii="Times New Roman" w:hAnsi="Times New Roman" w:cs="Times New Roman"/>
          <w:sz w:val="28"/>
          <w:szCs w:val="28"/>
        </w:rPr>
        <w:t xml:space="preserve">ым </w:t>
      </w:r>
      <w:r w:rsidRPr="00C031CC">
        <w:rPr>
          <w:rFonts w:ascii="Times New Roman" w:hAnsi="Times New Roman" w:cs="Times New Roman"/>
          <w:sz w:val="28"/>
          <w:szCs w:val="28"/>
        </w:rPr>
        <w:t>распорядител</w:t>
      </w:r>
      <w:r>
        <w:rPr>
          <w:rFonts w:ascii="Times New Roman" w:hAnsi="Times New Roman" w:cs="Times New Roman"/>
          <w:sz w:val="28"/>
          <w:szCs w:val="28"/>
        </w:rPr>
        <w:t>ем</w:t>
      </w:r>
      <w:r w:rsidRPr="00C031CC">
        <w:rPr>
          <w:rFonts w:ascii="Times New Roman" w:hAnsi="Times New Roman" w:cs="Times New Roman"/>
          <w:sz w:val="28"/>
          <w:szCs w:val="28"/>
        </w:rPr>
        <w:t xml:space="preserve"> бюджетных средств</w:t>
      </w:r>
      <w:r>
        <w:rPr>
          <w:rFonts w:ascii="Times New Roman" w:hAnsi="Times New Roman" w:cs="Times New Roman"/>
          <w:sz w:val="28"/>
          <w:szCs w:val="28"/>
        </w:rPr>
        <w:t xml:space="preserve"> – </w:t>
      </w:r>
      <w:r w:rsidR="00CE077F">
        <w:rPr>
          <w:rFonts w:ascii="Times New Roman" w:hAnsi="Times New Roman" w:cs="Times New Roman"/>
          <w:sz w:val="28"/>
          <w:szCs w:val="28"/>
        </w:rPr>
        <w:t>Сетоловской</w:t>
      </w:r>
      <w:r w:rsidR="00561EA0">
        <w:rPr>
          <w:rFonts w:ascii="Times New Roman" w:hAnsi="Times New Roman" w:cs="Times New Roman"/>
          <w:sz w:val="28"/>
          <w:szCs w:val="28"/>
        </w:rPr>
        <w:t xml:space="preserve"> </w:t>
      </w:r>
      <w:r>
        <w:rPr>
          <w:rFonts w:ascii="Times New Roman" w:hAnsi="Times New Roman" w:cs="Times New Roman"/>
          <w:sz w:val="28"/>
          <w:szCs w:val="28"/>
        </w:rPr>
        <w:t>администрацией</w:t>
      </w:r>
      <w:r w:rsidRPr="00C031CC">
        <w:rPr>
          <w:rFonts w:ascii="Times New Roman" w:hAnsi="Times New Roman" w:cs="Times New Roman"/>
          <w:sz w:val="28"/>
          <w:szCs w:val="28"/>
        </w:rPr>
        <w:t xml:space="preserve"> (Приложение </w:t>
      </w:r>
      <w:r w:rsidR="005C2B53">
        <w:rPr>
          <w:rFonts w:ascii="Times New Roman" w:hAnsi="Times New Roman" w:cs="Times New Roman"/>
          <w:sz w:val="28"/>
          <w:szCs w:val="28"/>
        </w:rPr>
        <w:t>7</w:t>
      </w:r>
      <w:r>
        <w:rPr>
          <w:rFonts w:ascii="Times New Roman" w:hAnsi="Times New Roman" w:cs="Times New Roman"/>
          <w:sz w:val="28"/>
          <w:szCs w:val="28"/>
        </w:rPr>
        <w:t>).</w:t>
      </w:r>
    </w:p>
    <w:p w:rsidR="008E1409" w:rsidRPr="00C031CC" w:rsidRDefault="008E1409" w:rsidP="008E1409">
      <w:pPr>
        <w:autoSpaceDE w:val="0"/>
        <w:autoSpaceDN w:val="0"/>
        <w:adjustRightInd w:val="0"/>
        <w:spacing w:after="0" w:line="240" w:lineRule="auto"/>
        <w:ind w:firstLine="709"/>
        <w:jc w:val="both"/>
        <w:rPr>
          <w:rFonts w:ascii="Times New Roman" w:hAnsi="Times New Roman" w:cs="Times New Roman"/>
          <w:sz w:val="28"/>
          <w:szCs w:val="28"/>
        </w:rPr>
      </w:pPr>
      <w:r w:rsidRPr="00C031CC">
        <w:rPr>
          <w:rFonts w:ascii="Times New Roman" w:hAnsi="Times New Roman" w:cs="Times New Roman"/>
          <w:sz w:val="28"/>
          <w:szCs w:val="28"/>
        </w:rPr>
        <w:lastRenderedPageBreak/>
        <w:t>По результатам анализа распределения бюджетных ассигнований по</w:t>
      </w:r>
      <w:r>
        <w:rPr>
          <w:rFonts w:ascii="Times New Roman" w:hAnsi="Times New Roman" w:cs="Times New Roman"/>
          <w:sz w:val="28"/>
          <w:szCs w:val="28"/>
        </w:rPr>
        <w:t xml:space="preserve"> </w:t>
      </w:r>
      <w:r w:rsidRPr="00C031CC">
        <w:rPr>
          <w:rFonts w:ascii="Times New Roman" w:hAnsi="Times New Roman" w:cs="Times New Roman"/>
          <w:sz w:val="28"/>
          <w:szCs w:val="28"/>
        </w:rPr>
        <w:t>ведомственной структуре расходов установлено</w:t>
      </w:r>
      <w:r>
        <w:rPr>
          <w:rFonts w:ascii="Times New Roman" w:hAnsi="Times New Roman" w:cs="Times New Roman"/>
          <w:sz w:val="28"/>
          <w:szCs w:val="28"/>
        </w:rPr>
        <w:t xml:space="preserve"> </w:t>
      </w:r>
      <w:r w:rsidRPr="00C031CC">
        <w:rPr>
          <w:rFonts w:ascii="Times New Roman" w:hAnsi="Times New Roman" w:cs="Times New Roman"/>
          <w:sz w:val="28"/>
          <w:szCs w:val="28"/>
        </w:rPr>
        <w:t>следующее.</w:t>
      </w:r>
    </w:p>
    <w:p w:rsidR="008E1409" w:rsidRDefault="008E1409" w:rsidP="008E1409">
      <w:pPr>
        <w:autoSpaceDE w:val="0"/>
        <w:autoSpaceDN w:val="0"/>
        <w:adjustRightInd w:val="0"/>
        <w:spacing w:after="0" w:line="240" w:lineRule="auto"/>
        <w:ind w:firstLine="709"/>
        <w:jc w:val="both"/>
        <w:rPr>
          <w:rFonts w:ascii="Times New Roman" w:hAnsi="Times New Roman" w:cs="Times New Roman"/>
          <w:sz w:val="28"/>
          <w:szCs w:val="28"/>
        </w:rPr>
      </w:pPr>
      <w:r w:rsidRPr="00C031CC">
        <w:rPr>
          <w:rFonts w:ascii="Times New Roman" w:hAnsi="Times New Roman" w:cs="Times New Roman"/>
          <w:sz w:val="28"/>
          <w:szCs w:val="28"/>
        </w:rPr>
        <w:t>Ведомственная</w:t>
      </w:r>
      <w:r>
        <w:rPr>
          <w:rFonts w:ascii="Times New Roman" w:hAnsi="Times New Roman" w:cs="Times New Roman"/>
          <w:sz w:val="28"/>
          <w:szCs w:val="28"/>
        </w:rPr>
        <w:t xml:space="preserve"> </w:t>
      </w:r>
      <w:r w:rsidRPr="00C031CC">
        <w:rPr>
          <w:rFonts w:ascii="Times New Roman" w:hAnsi="Times New Roman" w:cs="Times New Roman"/>
          <w:sz w:val="28"/>
          <w:szCs w:val="28"/>
        </w:rPr>
        <w:t>структура расходов бюджета на 20</w:t>
      </w:r>
      <w:r w:rsidR="007A2C8B">
        <w:rPr>
          <w:rFonts w:ascii="Times New Roman" w:hAnsi="Times New Roman" w:cs="Times New Roman"/>
          <w:sz w:val="28"/>
          <w:szCs w:val="28"/>
        </w:rPr>
        <w:t>20</w:t>
      </w:r>
      <w:r w:rsidRPr="00C031CC">
        <w:rPr>
          <w:rFonts w:ascii="Times New Roman" w:hAnsi="Times New Roman" w:cs="Times New Roman"/>
          <w:sz w:val="28"/>
          <w:szCs w:val="28"/>
        </w:rPr>
        <w:t>-202</w:t>
      </w:r>
      <w:r w:rsidR="007A2C8B">
        <w:rPr>
          <w:rFonts w:ascii="Times New Roman" w:hAnsi="Times New Roman" w:cs="Times New Roman"/>
          <w:sz w:val="28"/>
          <w:szCs w:val="28"/>
        </w:rPr>
        <w:t>2</w:t>
      </w:r>
      <w:r w:rsidRPr="00C031CC">
        <w:rPr>
          <w:rFonts w:ascii="Times New Roman" w:hAnsi="Times New Roman" w:cs="Times New Roman"/>
          <w:sz w:val="28"/>
          <w:szCs w:val="28"/>
        </w:rPr>
        <w:t xml:space="preserve"> годы</w:t>
      </w:r>
      <w:r>
        <w:rPr>
          <w:rFonts w:ascii="Times New Roman" w:hAnsi="Times New Roman" w:cs="Times New Roman"/>
          <w:sz w:val="28"/>
          <w:szCs w:val="28"/>
        </w:rPr>
        <w:t xml:space="preserve"> </w:t>
      </w:r>
      <w:r w:rsidRPr="00C031CC">
        <w:rPr>
          <w:rFonts w:ascii="Times New Roman" w:hAnsi="Times New Roman" w:cs="Times New Roman"/>
          <w:sz w:val="28"/>
          <w:szCs w:val="28"/>
        </w:rPr>
        <w:t>сформирована по главн</w:t>
      </w:r>
      <w:r>
        <w:rPr>
          <w:rFonts w:ascii="Times New Roman" w:hAnsi="Times New Roman" w:cs="Times New Roman"/>
          <w:sz w:val="28"/>
          <w:szCs w:val="28"/>
        </w:rPr>
        <w:t>ому</w:t>
      </w:r>
      <w:r w:rsidRPr="00C031CC">
        <w:rPr>
          <w:rFonts w:ascii="Times New Roman" w:hAnsi="Times New Roman" w:cs="Times New Roman"/>
          <w:sz w:val="28"/>
          <w:szCs w:val="28"/>
        </w:rPr>
        <w:t xml:space="preserve"> распорядител</w:t>
      </w:r>
      <w:r>
        <w:rPr>
          <w:rFonts w:ascii="Times New Roman" w:hAnsi="Times New Roman" w:cs="Times New Roman"/>
          <w:sz w:val="28"/>
          <w:szCs w:val="28"/>
        </w:rPr>
        <w:t>ю</w:t>
      </w:r>
      <w:r w:rsidRPr="00C031CC">
        <w:rPr>
          <w:rFonts w:ascii="Times New Roman" w:hAnsi="Times New Roman" w:cs="Times New Roman"/>
          <w:sz w:val="28"/>
          <w:szCs w:val="28"/>
        </w:rPr>
        <w:t xml:space="preserve"> бюджетных средств,</w:t>
      </w:r>
      <w:r>
        <w:rPr>
          <w:rFonts w:ascii="Times New Roman" w:hAnsi="Times New Roman" w:cs="Times New Roman"/>
          <w:sz w:val="28"/>
          <w:szCs w:val="28"/>
        </w:rPr>
        <w:t xml:space="preserve"> </w:t>
      </w:r>
      <w:r w:rsidRPr="00C031CC">
        <w:rPr>
          <w:rFonts w:ascii="Times New Roman" w:hAnsi="Times New Roman" w:cs="Times New Roman"/>
          <w:sz w:val="28"/>
          <w:szCs w:val="28"/>
        </w:rPr>
        <w:t>разделам, подразделам и целевым статьям, предусматривающим привязку</w:t>
      </w:r>
      <w:r>
        <w:rPr>
          <w:rFonts w:ascii="Times New Roman" w:hAnsi="Times New Roman" w:cs="Times New Roman"/>
          <w:sz w:val="28"/>
          <w:szCs w:val="28"/>
        </w:rPr>
        <w:t xml:space="preserve"> </w:t>
      </w:r>
      <w:r w:rsidRPr="00C031CC">
        <w:rPr>
          <w:rFonts w:ascii="Times New Roman" w:hAnsi="Times New Roman" w:cs="Times New Roman"/>
          <w:sz w:val="28"/>
          <w:szCs w:val="28"/>
        </w:rPr>
        <w:t xml:space="preserve">бюджетных ассигнований к </w:t>
      </w:r>
      <w:r>
        <w:rPr>
          <w:rFonts w:ascii="Times New Roman" w:hAnsi="Times New Roman" w:cs="Times New Roman"/>
          <w:sz w:val="28"/>
          <w:szCs w:val="28"/>
        </w:rPr>
        <w:t>муниципальным</w:t>
      </w:r>
      <w:r w:rsidRPr="00C031CC">
        <w:rPr>
          <w:rFonts w:ascii="Times New Roman" w:hAnsi="Times New Roman" w:cs="Times New Roman"/>
          <w:sz w:val="28"/>
          <w:szCs w:val="28"/>
        </w:rPr>
        <w:t xml:space="preserve"> программам, подпрограмм</w:t>
      </w:r>
      <w:r>
        <w:rPr>
          <w:rFonts w:ascii="Times New Roman" w:hAnsi="Times New Roman" w:cs="Times New Roman"/>
          <w:sz w:val="28"/>
          <w:szCs w:val="28"/>
        </w:rPr>
        <w:t>ам</w:t>
      </w:r>
      <w:r w:rsidRPr="00C031CC">
        <w:rPr>
          <w:rFonts w:ascii="Times New Roman" w:hAnsi="Times New Roman" w:cs="Times New Roman"/>
          <w:sz w:val="28"/>
          <w:szCs w:val="28"/>
        </w:rPr>
        <w:t>,</w:t>
      </w:r>
      <w:r>
        <w:rPr>
          <w:rFonts w:ascii="Times New Roman" w:hAnsi="Times New Roman" w:cs="Times New Roman"/>
          <w:sz w:val="28"/>
          <w:szCs w:val="28"/>
        </w:rPr>
        <w:t xml:space="preserve"> </w:t>
      </w:r>
      <w:r w:rsidRPr="00C031CC">
        <w:rPr>
          <w:rFonts w:ascii="Times New Roman" w:hAnsi="Times New Roman" w:cs="Times New Roman"/>
          <w:sz w:val="28"/>
          <w:szCs w:val="28"/>
        </w:rPr>
        <w:t xml:space="preserve">основным мероприятиям </w:t>
      </w:r>
      <w:r>
        <w:rPr>
          <w:rFonts w:ascii="Times New Roman" w:hAnsi="Times New Roman" w:cs="Times New Roman"/>
          <w:sz w:val="28"/>
          <w:szCs w:val="28"/>
        </w:rPr>
        <w:t>муниципальных</w:t>
      </w:r>
      <w:r w:rsidRPr="00C031CC">
        <w:rPr>
          <w:rFonts w:ascii="Times New Roman" w:hAnsi="Times New Roman" w:cs="Times New Roman"/>
          <w:sz w:val="28"/>
          <w:szCs w:val="28"/>
        </w:rPr>
        <w:t xml:space="preserve"> программ и непрограммным</w:t>
      </w:r>
      <w:r>
        <w:rPr>
          <w:rFonts w:ascii="Times New Roman" w:hAnsi="Times New Roman" w:cs="Times New Roman"/>
          <w:sz w:val="28"/>
          <w:szCs w:val="28"/>
        </w:rPr>
        <w:t xml:space="preserve"> </w:t>
      </w:r>
      <w:r w:rsidRPr="00C031CC">
        <w:rPr>
          <w:rFonts w:ascii="Times New Roman" w:hAnsi="Times New Roman" w:cs="Times New Roman"/>
          <w:sz w:val="28"/>
          <w:szCs w:val="28"/>
        </w:rPr>
        <w:t>направлениям деятельности, группам и подгруппам видов расходов</w:t>
      </w:r>
      <w:r>
        <w:rPr>
          <w:rFonts w:ascii="Times New Roman" w:hAnsi="Times New Roman" w:cs="Times New Roman"/>
          <w:sz w:val="28"/>
          <w:szCs w:val="28"/>
        </w:rPr>
        <w:t xml:space="preserve"> </w:t>
      </w:r>
      <w:r w:rsidRPr="00C031CC">
        <w:rPr>
          <w:rFonts w:ascii="Times New Roman" w:hAnsi="Times New Roman" w:cs="Times New Roman"/>
          <w:sz w:val="28"/>
          <w:szCs w:val="28"/>
        </w:rPr>
        <w:t>классификации расходов бюджетов, в целом на</w:t>
      </w:r>
      <w:r>
        <w:rPr>
          <w:rFonts w:ascii="Times New Roman" w:hAnsi="Times New Roman" w:cs="Times New Roman"/>
          <w:sz w:val="28"/>
          <w:szCs w:val="28"/>
        </w:rPr>
        <w:t xml:space="preserve"> </w:t>
      </w:r>
      <w:r w:rsidRPr="00C031CC">
        <w:rPr>
          <w:rFonts w:ascii="Times New Roman" w:hAnsi="Times New Roman" w:cs="Times New Roman"/>
          <w:sz w:val="28"/>
          <w:szCs w:val="28"/>
        </w:rPr>
        <w:t xml:space="preserve">основании Приказа № </w:t>
      </w:r>
      <w:r w:rsidR="007A2C8B">
        <w:rPr>
          <w:rFonts w:ascii="Times New Roman" w:hAnsi="Times New Roman" w:cs="Times New Roman"/>
          <w:sz w:val="28"/>
          <w:szCs w:val="28"/>
        </w:rPr>
        <w:t>85</w:t>
      </w:r>
      <w:r w:rsidRPr="00C031CC">
        <w:rPr>
          <w:rFonts w:ascii="Times New Roman" w:hAnsi="Times New Roman" w:cs="Times New Roman"/>
          <w:sz w:val="28"/>
          <w:szCs w:val="28"/>
        </w:rPr>
        <w:t>н.</w:t>
      </w:r>
    </w:p>
    <w:p w:rsidR="0015459B" w:rsidRDefault="0015459B" w:rsidP="0015459B">
      <w:pPr>
        <w:autoSpaceDE w:val="0"/>
        <w:autoSpaceDN w:val="0"/>
        <w:adjustRightInd w:val="0"/>
        <w:spacing w:after="0" w:line="240" w:lineRule="auto"/>
        <w:ind w:firstLine="709"/>
        <w:jc w:val="both"/>
        <w:rPr>
          <w:rFonts w:ascii="Times New Roman" w:hAnsi="Times New Roman" w:cs="Times New Roman"/>
          <w:sz w:val="28"/>
          <w:szCs w:val="28"/>
        </w:rPr>
      </w:pPr>
      <w:r w:rsidRPr="00C031CC">
        <w:rPr>
          <w:rFonts w:ascii="Times New Roman" w:hAnsi="Times New Roman" w:cs="Times New Roman"/>
          <w:sz w:val="28"/>
          <w:szCs w:val="28"/>
        </w:rPr>
        <w:t>В соответствии с положениями Бюджетного кодекса Российской</w:t>
      </w:r>
      <w:r>
        <w:rPr>
          <w:rFonts w:ascii="Times New Roman" w:hAnsi="Times New Roman" w:cs="Times New Roman"/>
          <w:sz w:val="28"/>
          <w:szCs w:val="28"/>
        </w:rPr>
        <w:t xml:space="preserve"> </w:t>
      </w:r>
      <w:r w:rsidRPr="00C031CC">
        <w:rPr>
          <w:rFonts w:ascii="Times New Roman" w:hAnsi="Times New Roman" w:cs="Times New Roman"/>
          <w:sz w:val="28"/>
          <w:szCs w:val="28"/>
        </w:rPr>
        <w:t xml:space="preserve">Федерации и </w:t>
      </w:r>
      <w:r w:rsidRPr="007C1EDB">
        <w:rPr>
          <w:rFonts w:ascii="Times New Roman" w:hAnsi="Times New Roman" w:cs="Times New Roman"/>
          <w:sz w:val="28"/>
          <w:szCs w:val="28"/>
        </w:rPr>
        <w:t>Порядка о бюджетном процессе</w:t>
      </w:r>
      <w:r>
        <w:rPr>
          <w:rFonts w:ascii="Times New Roman" w:hAnsi="Times New Roman" w:cs="Times New Roman"/>
          <w:sz w:val="28"/>
          <w:szCs w:val="28"/>
        </w:rPr>
        <w:t xml:space="preserve"> </w:t>
      </w:r>
      <w:r w:rsidRPr="00C031CC">
        <w:rPr>
          <w:rFonts w:ascii="Times New Roman" w:hAnsi="Times New Roman" w:cs="Times New Roman"/>
          <w:sz w:val="28"/>
          <w:szCs w:val="28"/>
        </w:rPr>
        <w:t xml:space="preserve">в пункте </w:t>
      </w:r>
      <w:r>
        <w:rPr>
          <w:rFonts w:ascii="Times New Roman" w:hAnsi="Times New Roman" w:cs="Times New Roman"/>
          <w:sz w:val="28"/>
          <w:szCs w:val="28"/>
        </w:rPr>
        <w:t>10</w:t>
      </w:r>
      <w:r w:rsidRPr="00C031CC">
        <w:rPr>
          <w:rFonts w:ascii="Times New Roman" w:hAnsi="Times New Roman" w:cs="Times New Roman"/>
          <w:sz w:val="28"/>
          <w:szCs w:val="28"/>
        </w:rPr>
        <w:t xml:space="preserve"> </w:t>
      </w:r>
      <w:r>
        <w:rPr>
          <w:rFonts w:ascii="Times New Roman" w:hAnsi="Times New Roman" w:cs="Times New Roman"/>
          <w:sz w:val="28"/>
          <w:szCs w:val="28"/>
        </w:rPr>
        <w:t xml:space="preserve">проекта Решения о бюджете </w:t>
      </w:r>
      <w:r w:rsidRPr="00C031CC">
        <w:rPr>
          <w:rFonts w:ascii="Times New Roman" w:hAnsi="Times New Roman" w:cs="Times New Roman"/>
          <w:sz w:val="28"/>
          <w:szCs w:val="28"/>
        </w:rPr>
        <w:t>предлагается к утверждению распределение бюджетных ассигнований по</w:t>
      </w:r>
      <w:r>
        <w:rPr>
          <w:rFonts w:ascii="Times New Roman" w:hAnsi="Times New Roman" w:cs="Times New Roman"/>
          <w:sz w:val="28"/>
          <w:szCs w:val="28"/>
        </w:rPr>
        <w:t xml:space="preserve"> </w:t>
      </w:r>
      <w:r w:rsidRPr="00C031CC">
        <w:rPr>
          <w:rFonts w:ascii="Times New Roman" w:hAnsi="Times New Roman" w:cs="Times New Roman"/>
          <w:sz w:val="28"/>
          <w:szCs w:val="28"/>
        </w:rPr>
        <w:t>разделам, подразделам, целевым статьям (</w:t>
      </w:r>
      <w:r>
        <w:rPr>
          <w:rFonts w:ascii="Times New Roman" w:hAnsi="Times New Roman" w:cs="Times New Roman"/>
          <w:sz w:val="28"/>
          <w:szCs w:val="28"/>
        </w:rPr>
        <w:t xml:space="preserve">муниципальным </w:t>
      </w:r>
      <w:r w:rsidRPr="00C031CC">
        <w:rPr>
          <w:rFonts w:ascii="Times New Roman" w:hAnsi="Times New Roman" w:cs="Times New Roman"/>
          <w:sz w:val="28"/>
          <w:szCs w:val="28"/>
        </w:rPr>
        <w:t>программам</w:t>
      </w:r>
      <w:r>
        <w:rPr>
          <w:rFonts w:ascii="Times New Roman" w:hAnsi="Times New Roman" w:cs="Times New Roman"/>
          <w:sz w:val="28"/>
          <w:szCs w:val="28"/>
        </w:rPr>
        <w:t xml:space="preserve"> </w:t>
      </w:r>
      <w:r w:rsidRPr="00C031CC">
        <w:rPr>
          <w:rFonts w:ascii="Times New Roman" w:hAnsi="Times New Roman" w:cs="Times New Roman"/>
          <w:sz w:val="28"/>
          <w:szCs w:val="28"/>
        </w:rPr>
        <w:t>и непрограммным направлениям деятельности), группам и</w:t>
      </w:r>
      <w:r>
        <w:rPr>
          <w:rFonts w:ascii="Times New Roman" w:hAnsi="Times New Roman" w:cs="Times New Roman"/>
          <w:sz w:val="28"/>
          <w:szCs w:val="28"/>
        </w:rPr>
        <w:t xml:space="preserve"> </w:t>
      </w:r>
      <w:r w:rsidRPr="00C031CC">
        <w:rPr>
          <w:rFonts w:ascii="Times New Roman" w:hAnsi="Times New Roman" w:cs="Times New Roman"/>
          <w:sz w:val="28"/>
          <w:szCs w:val="28"/>
        </w:rPr>
        <w:t>подгруппам видов расходов классификации расходов бюджета на 20</w:t>
      </w:r>
      <w:r>
        <w:rPr>
          <w:rFonts w:ascii="Times New Roman" w:hAnsi="Times New Roman" w:cs="Times New Roman"/>
          <w:sz w:val="28"/>
          <w:szCs w:val="28"/>
        </w:rPr>
        <w:t>20</w:t>
      </w:r>
      <w:r w:rsidRPr="00C031CC">
        <w:rPr>
          <w:rFonts w:ascii="Times New Roman" w:hAnsi="Times New Roman" w:cs="Times New Roman"/>
          <w:sz w:val="28"/>
          <w:szCs w:val="28"/>
        </w:rPr>
        <w:t xml:space="preserve"> год и на плановый период</w:t>
      </w:r>
      <w:r>
        <w:rPr>
          <w:rFonts w:ascii="Times New Roman" w:hAnsi="Times New Roman" w:cs="Times New Roman"/>
          <w:sz w:val="28"/>
          <w:szCs w:val="28"/>
        </w:rPr>
        <w:t xml:space="preserve"> </w:t>
      </w:r>
      <w:r w:rsidRPr="00C031CC">
        <w:rPr>
          <w:rFonts w:ascii="Times New Roman" w:hAnsi="Times New Roman" w:cs="Times New Roman"/>
          <w:sz w:val="28"/>
          <w:szCs w:val="28"/>
        </w:rPr>
        <w:t>202</w:t>
      </w:r>
      <w:r>
        <w:rPr>
          <w:rFonts w:ascii="Times New Roman" w:hAnsi="Times New Roman" w:cs="Times New Roman"/>
          <w:sz w:val="28"/>
          <w:szCs w:val="28"/>
        </w:rPr>
        <w:t>1</w:t>
      </w:r>
      <w:r w:rsidRPr="00C031CC">
        <w:rPr>
          <w:rFonts w:ascii="Times New Roman" w:hAnsi="Times New Roman" w:cs="Times New Roman"/>
          <w:sz w:val="28"/>
          <w:szCs w:val="28"/>
        </w:rPr>
        <w:t xml:space="preserve"> и 202</w:t>
      </w:r>
      <w:r>
        <w:rPr>
          <w:rFonts w:ascii="Times New Roman" w:hAnsi="Times New Roman" w:cs="Times New Roman"/>
          <w:sz w:val="28"/>
          <w:szCs w:val="28"/>
        </w:rPr>
        <w:t>2</w:t>
      </w:r>
      <w:r w:rsidRPr="00C031CC">
        <w:rPr>
          <w:rFonts w:ascii="Times New Roman" w:hAnsi="Times New Roman" w:cs="Times New Roman"/>
          <w:sz w:val="28"/>
          <w:szCs w:val="28"/>
        </w:rPr>
        <w:t xml:space="preserve"> годов (Приложение </w:t>
      </w:r>
      <w:r>
        <w:rPr>
          <w:rFonts w:ascii="Times New Roman" w:hAnsi="Times New Roman" w:cs="Times New Roman"/>
          <w:sz w:val="28"/>
          <w:szCs w:val="28"/>
        </w:rPr>
        <w:t>8)</w:t>
      </w:r>
      <w:r w:rsidRPr="00C031CC">
        <w:rPr>
          <w:rFonts w:ascii="Times New Roman" w:hAnsi="Times New Roman" w:cs="Times New Roman"/>
          <w:sz w:val="28"/>
          <w:szCs w:val="28"/>
        </w:rPr>
        <w:t>.</w:t>
      </w:r>
    </w:p>
    <w:p w:rsidR="0015459B" w:rsidRPr="00895D17" w:rsidRDefault="0015459B" w:rsidP="0015459B">
      <w:pPr>
        <w:autoSpaceDE w:val="0"/>
        <w:autoSpaceDN w:val="0"/>
        <w:adjustRightInd w:val="0"/>
        <w:spacing w:after="0" w:line="240" w:lineRule="auto"/>
        <w:ind w:firstLine="709"/>
        <w:jc w:val="both"/>
        <w:rPr>
          <w:rFonts w:ascii="Times New Roman" w:hAnsi="Times New Roman" w:cs="Times New Roman"/>
          <w:i/>
          <w:sz w:val="28"/>
          <w:szCs w:val="28"/>
        </w:rPr>
      </w:pPr>
      <w:r w:rsidRPr="00895D17">
        <w:rPr>
          <w:rFonts w:ascii="Times New Roman" w:hAnsi="Times New Roman" w:cs="Times New Roman"/>
          <w:i/>
          <w:sz w:val="28"/>
          <w:szCs w:val="28"/>
        </w:rPr>
        <w:t>Вместе с тем,</w:t>
      </w:r>
      <w:r w:rsidR="00895D17" w:rsidRPr="00895D17">
        <w:rPr>
          <w:rFonts w:ascii="Times New Roman" w:hAnsi="Times New Roman" w:cs="Times New Roman"/>
          <w:i/>
          <w:sz w:val="28"/>
          <w:szCs w:val="28"/>
        </w:rPr>
        <w:t xml:space="preserve"> в составе приложений к проекту Решения о бюджете указанное приложение отсутствует.</w:t>
      </w:r>
      <w:r w:rsidR="00895D17">
        <w:rPr>
          <w:rFonts w:ascii="Times New Roman" w:hAnsi="Times New Roman" w:cs="Times New Roman"/>
          <w:i/>
          <w:sz w:val="28"/>
          <w:szCs w:val="28"/>
        </w:rPr>
        <w:t xml:space="preserve"> Представленным приложением 8 фактически </w:t>
      </w:r>
      <w:r w:rsidR="00895D17" w:rsidRPr="00895D17">
        <w:rPr>
          <w:rFonts w:ascii="Times New Roman" w:hAnsi="Times New Roman" w:cs="Times New Roman"/>
          <w:i/>
          <w:sz w:val="28"/>
          <w:szCs w:val="28"/>
        </w:rPr>
        <w:t>предлагается к утверждению распределение бюджетных ассигнований по целевым статьям (муниципальным программа</w:t>
      </w:r>
      <w:r w:rsidR="00895D17">
        <w:rPr>
          <w:rFonts w:ascii="Times New Roman" w:hAnsi="Times New Roman" w:cs="Times New Roman"/>
          <w:i/>
          <w:sz w:val="28"/>
          <w:szCs w:val="28"/>
        </w:rPr>
        <w:t>м</w:t>
      </w:r>
      <w:r w:rsidR="00895D17" w:rsidRPr="00895D17">
        <w:rPr>
          <w:rFonts w:ascii="Times New Roman" w:hAnsi="Times New Roman" w:cs="Times New Roman"/>
          <w:i/>
          <w:sz w:val="28"/>
          <w:szCs w:val="28"/>
        </w:rPr>
        <w:t xml:space="preserve"> и непрограммным направлениям деятельности), группам и подгруппам видов расходов классификации расходов бюджета сельского поселения</w:t>
      </w:r>
    </w:p>
    <w:p w:rsidR="00323051" w:rsidRDefault="00323051" w:rsidP="003230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со статьей 184.2 Бюджетного кодекса РФ в случае, если проект закона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закона (решения) о бюджете.</w:t>
      </w:r>
    </w:p>
    <w:p w:rsidR="00F64F47" w:rsidRPr="00C031CC" w:rsidRDefault="00F64F47" w:rsidP="00C031CC">
      <w:pPr>
        <w:autoSpaceDE w:val="0"/>
        <w:autoSpaceDN w:val="0"/>
        <w:adjustRightInd w:val="0"/>
        <w:spacing w:after="0" w:line="240" w:lineRule="auto"/>
        <w:ind w:firstLine="709"/>
        <w:jc w:val="both"/>
        <w:rPr>
          <w:rFonts w:ascii="Times New Roman" w:hAnsi="Times New Roman" w:cs="Times New Roman"/>
          <w:sz w:val="28"/>
          <w:szCs w:val="28"/>
        </w:rPr>
      </w:pPr>
    </w:p>
    <w:p w:rsidR="00161185" w:rsidRPr="00161185" w:rsidRDefault="003C0583" w:rsidP="00161185">
      <w:pPr>
        <w:autoSpaceDE w:val="0"/>
        <w:autoSpaceDN w:val="0"/>
        <w:adjustRightInd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 xml:space="preserve">5.1 </w:t>
      </w:r>
      <w:r w:rsidR="00945C52">
        <w:rPr>
          <w:rFonts w:ascii="Times New Roman" w:hAnsi="Times New Roman" w:cs="Times New Roman"/>
          <w:b/>
          <w:bCs/>
          <w:sz w:val="28"/>
          <w:szCs w:val="28"/>
        </w:rPr>
        <w:t>Муниципальные</w:t>
      </w:r>
      <w:r w:rsidR="00161185" w:rsidRPr="00161185">
        <w:rPr>
          <w:rFonts w:ascii="Times New Roman" w:hAnsi="Times New Roman" w:cs="Times New Roman"/>
          <w:b/>
          <w:bCs/>
          <w:sz w:val="28"/>
          <w:szCs w:val="28"/>
        </w:rPr>
        <w:t xml:space="preserve"> программы и непрограммные направления</w:t>
      </w:r>
      <w:r w:rsidR="00945C52">
        <w:rPr>
          <w:rFonts w:ascii="Times New Roman" w:hAnsi="Times New Roman" w:cs="Times New Roman"/>
          <w:b/>
          <w:bCs/>
          <w:sz w:val="28"/>
          <w:szCs w:val="28"/>
        </w:rPr>
        <w:t xml:space="preserve"> </w:t>
      </w:r>
      <w:r w:rsidR="00161185" w:rsidRPr="00161185">
        <w:rPr>
          <w:rFonts w:ascii="Times New Roman" w:hAnsi="Times New Roman" w:cs="Times New Roman"/>
          <w:b/>
          <w:bCs/>
          <w:sz w:val="28"/>
          <w:szCs w:val="28"/>
        </w:rPr>
        <w:t>деятельности</w:t>
      </w:r>
      <w:r w:rsidR="00945C52">
        <w:rPr>
          <w:rFonts w:ascii="Times New Roman" w:hAnsi="Times New Roman" w:cs="Times New Roman"/>
          <w:b/>
          <w:bCs/>
          <w:sz w:val="28"/>
          <w:szCs w:val="28"/>
        </w:rPr>
        <w:t>.</w:t>
      </w:r>
    </w:p>
    <w:p w:rsidR="00161185" w:rsidRPr="00161185" w:rsidRDefault="00161185" w:rsidP="00161185">
      <w:pPr>
        <w:autoSpaceDE w:val="0"/>
        <w:autoSpaceDN w:val="0"/>
        <w:adjustRightInd w:val="0"/>
        <w:spacing w:after="0" w:line="240" w:lineRule="auto"/>
        <w:ind w:firstLine="709"/>
        <w:jc w:val="both"/>
        <w:rPr>
          <w:rFonts w:ascii="Times New Roman" w:hAnsi="Times New Roman" w:cs="Times New Roman"/>
          <w:sz w:val="28"/>
          <w:szCs w:val="28"/>
        </w:rPr>
      </w:pPr>
      <w:r w:rsidRPr="00161185">
        <w:rPr>
          <w:rFonts w:ascii="Times New Roman" w:hAnsi="Times New Roman" w:cs="Times New Roman"/>
          <w:sz w:val="28"/>
          <w:szCs w:val="28"/>
        </w:rPr>
        <w:t xml:space="preserve">Пунктом </w:t>
      </w:r>
      <w:r w:rsidR="00895D17">
        <w:rPr>
          <w:rFonts w:ascii="Times New Roman" w:hAnsi="Times New Roman" w:cs="Times New Roman"/>
          <w:sz w:val="28"/>
          <w:szCs w:val="28"/>
        </w:rPr>
        <w:t>10</w:t>
      </w:r>
      <w:r w:rsidR="00F90064">
        <w:rPr>
          <w:rFonts w:ascii="Times New Roman" w:hAnsi="Times New Roman" w:cs="Times New Roman"/>
          <w:sz w:val="28"/>
          <w:szCs w:val="28"/>
        </w:rPr>
        <w:t xml:space="preserve"> Проекта Решения о бюджете</w:t>
      </w:r>
      <w:r w:rsidRPr="00161185">
        <w:rPr>
          <w:rFonts w:ascii="Times New Roman" w:hAnsi="Times New Roman" w:cs="Times New Roman"/>
          <w:sz w:val="28"/>
          <w:szCs w:val="28"/>
        </w:rPr>
        <w:t xml:space="preserve"> предлагается к утверждению</w:t>
      </w:r>
      <w:r w:rsidR="00945C52">
        <w:rPr>
          <w:rFonts w:ascii="Times New Roman" w:hAnsi="Times New Roman" w:cs="Times New Roman"/>
          <w:sz w:val="28"/>
          <w:szCs w:val="28"/>
        </w:rPr>
        <w:t xml:space="preserve"> </w:t>
      </w:r>
      <w:r w:rsidRPr="00161185">
        <w:rPr>
          <w:rFonts w:ascii="Times New Roman" w:hAnsi="Times New Roman" w:cs="Times New Roman"/>
          <w:sz w:val="28"/>
          <w:szCs w:val="28"/>
        </w:rPr>
        <w:t>распределение бюджетных ассигнований по целевым статьям (</w:t>
      </w:r>
      <w:r w:rsidR="00F90064">
        <w:rPr>
          <w:rFonts w:ascii="Times New Roman" w:hAnsi="Times New Roman" w:cs="Times New Roman"/>
          <w:sz w:val="28"/>
          <w:szCs w:val="28"/>
        </w:rPr>
        <w:t>муниципальным программа</w:t>
      </w:r>
      <w:r w:rsidRPr="00161185">
        <w:rPr>
          <w:rFonts w:ascii="Times New Roman" w:hAnsi="Times New Roman" w:cs="Times New Roman"/>
          <w:sz w:val="28"/>
          <w:szCs w:val="28"/>
        </w:rPr>
        <w:t xml:space="preserve"> и непрограммным направлениям</w:t>
      </w:r>
      <w:r w:rsidR="00945C52">
        <w:rPr>
          <w:rFonts w:ascii="Times New Roman" w:hAnsi="Times New Roman" w:cs="Times New Roman"/>
          <w:sz w:val="28"/>
          <w:szCs w:val="28"/>
        </w:rPr>
        <w:t xml:space="preserve"> </w:t>
      </w:r>
      <w:r w:rsidRPr="00161185">
        <w:rPr>
          <w:rFonts w:ascii="Times New Roman" w:hAnsi="Times New Roman" w:cs="Times New Roman"/>
          <w:sz w:val="28"/>
          <w:szCs w:val="28"/>
        </w:rPr>
        <w:t>деятельности), группам и подгруппам видов расходов классификации расходов</w:t>
      </w:r>
      <w:r w:rsidR="00945C52">
        <w:rPr>
          <w:rFonts w:ascii="Times New Roman" w:hAnsi="Times New Roman" w:cs="Times New Roman"/>
          <w:sz w:val="28"/>
          <w:szCs w:val="28"/>
        </w:rPr>
        <w:t xml:space="preserve"> </w:t>
      </w:r>
      <w:r w:rsidRPr="00161185">
        <w:rPr>
          <w:rFonts w:ascii="Times New Roman" w:hAnsi="Times New Roman" w:cs="Times New Roman"/>
          <w:sz w:val="28"/>
          <w:szCs w:val="28"/>
        </w:rPr>
        <w:t xml:space="preserve">бюджета </w:t>
      </w:r>
      <w:r w:rsidR="00907C71">
        <w:rPr>
          <w:rFonts w:ascii="Times New Roman" w:hAnsi="Times New Roman" w:cs="Times New Roman"/>
          <w:sz w:val="28"/>
          <w:szCs w:val="28"/>
        </w:rPr>
        <w:t>сельского поселения</w:t>
      </w:r>
      <w:r w:rsidR="00F90064">
        <w:rPr>
          <w:rFonts w:ascii="Times New Roman" w:hAnsi="Times New Roman" w:cs="Times New Roman"/>
          <w:sz w:val="28"/>
          <w:szCs w:val="28"/>
        </w:rPr>
        <w:t xml:space="preserve"> (Приложение </w:t>
      </w:r>
      <w:r w:rsidR="00895D17">
        <w:rPr>
          <w:rFonts w:ascii="Times New Roman" w:hAnsi="Times New Roman" w:cs="Times New Roman"/>
          <w:sz w:val="28"/>
          <w:szCs w:val="28"/>
        </w:rPr>
        <w:t>8</w:t>
      </w:r>
      <w:r w:rsidR="00AB7460">
        <w:rPr>
          <w:rFonts w:ascii="Times New Roman" w:hAnsi="Times New Roman" w:cs="Times New Roman"/>
          <w:sz w:val="28"/>
          <w:szCs w:val="28"/>
        </w:rPr>
        <w:t>)</w:t>
      </w:r>
      <w:r w:rsidRPr="00161185">
        <w:rPr>
          <w:rFonts w:ascii="Times New Roman" w:hAnsi="Times New Roman" w:cs="Times New Roman"/>
          <w:sz w:val="28"/>
          <w:szCs w:val="28"/>
        </w:rPr>
        <w:t>:</w:t>
      </w:r>
    </w:p>
    <w:p w:rsidR="00161185" w:rsidRPr="00407B43" w:rsidRDefault="00161185" w:rsidP="00161185">
      <w:pPr>
        <w:autoSpaceDE w:val="0"/>
        <w:autoSpaceDN w:val="0"/>
        <w:adjustRightInd w:val="0"/>
        <w:spacing w:after="0" w:line="240" w:lineRule="auto"/>
        <w:ind w:firstLine="709"/>
        <w:jc w:val="both"/>
        <w:rPr>
          <w:rFonts w:ascii="Times New Roman" w:hAnsi="Times New Roman" w:cs="Times New Roman"/>
          <w:sz w:val="28"/>
          <w:szCs w:val="28"/>
        </w:rPr>
      </w:pPr>
      <w:r w:rsidRPr="00407B43">
        <w:rPr>
          <w:rFonts w:ascii="Times New Roman" w:hAnsi="Times New Roman" w:cs="Times New Roman"/>
          <w:sz w:val="28"/>
          <w:szCs w:val="28"/>
        </w:rPr>
        <w:t>на 20</w:t>
      </w:r>
      <w:r w:rsidR="00F800F8" w:rsidRPr="00407B43">
        <w:rPr>
          <w:rFonts w:ascii="Times New Roman" w:hAnsi="Times New Roman" w:cs="Times New Roman"/>
          <w:sz w:val="28"/>
          <w:szCs w:val="28"/>
        </w:rPr>
        <w:t>20</w:t>
      </w:r>
      <w:r w:rsidRPr="00407B43">
        <w:rPr>
          <w:rFonts w:ascii="Times New Roman" w:hAnsi="Times New Roman" w:cs="Times New Roman"/>
          <w:sz w:val="28"/>
          <w:szCs w:val="28"/>
        </w:rPr>
        <w:t xml:space="preserve"> год по </w:t>
      </w:r>
      <w:r w:rsidR="00003825" w:rsidRPr="00407B43">
        <w:rPr>
          <w:rFonts w:ascii="Times New Roman" w:hAnsi="Times New Roman" w:cs="Times New Roman"/>
          <w:sz w:val="28"/>
          <w:szCs w:val="28"/>
        </w:rPr>
        <w:t>1</w:t>
      </w:r>
      <w:r w:rsidRPr="00407B43">
        <w:rPr>
          <w:rFonts w:ascii="Times New Roman" w:hAnsi="Times New Roman" w:cs="Times New Roman"/>
          <w:sz w:val="28"/>
          <w:szCs w:val="28"/>
        </w:rPr>
        <w:t xml:space="preserve"> </w:t>
      </w:r>
      <w:r w:rsidR="00F90064" w:rsidRPr="00407B43">
        <w:rPr>
          <w:rFonts w:ascii="Times New Roman" w:hAnsi="Times New Roman" w:cs="Times New Roman"/>
          <w:sz w:val="28"/>
          <w:szCs w:val="28"/>
        </w:rPr>
        <w:t>муниципальн</w:t>
      </w:r>
      <w:r w:rsidR="00003825" w:rsidRPr="00407B43">
        <w:rPr>
          <w:rFonts w:ascii="Times New Roman" w:hAnsi="Times New Roman" w:cs="Times New Roman"/>
          <w:sz w:val="28"/>
          <w:szCs w:val="28"/>
        </w:rPr>
        <w:t>ой</w:t>
      </w:r>
      <w:r w:rsidR="00945C52" w:rsidRPr="00407B43">
        <w:rPr>
          <w:rFonts w:ascii="Times New Roman" w:hAnsi="Times New Roman" w:cs="Times New Roman"/>
          <w:sz w:val="28"/>
          <w:szCs w:val="28"/>
        </w:rPr>
        <w:t xml:space="preserve"> </w:t>
      </w:r>
      <w:r w:rsidRPr="00407B43">
        <w:rPr>
          <w:rFonts w:ascii="Times New Roman" w:hAnsi="Times New Roman" w:cs="Times New Roman"/>
          <w:sz w:val="28"/>
          <w:szCs w:val="28"/>
        </w:rPr>
        <w:t>программам (</w:t>
      </w:r>
      <w:r w:rsidR="00895D17">
        <w:rPr>
          <w:rFonts w:ascii="Times New Roman" w:hAnsi="Times New Roman" w:cs="Times New Roman"/>
          <w:sz w:val="28"/>
          <w:szCs w:val="28"/>
        </w:rPr>
        <w:t>73,3</w:t>
      </w:r>
      <w:r w:rsidR="00F90064" w:rsidRPr="00407B43">
        <w:rPr>
          <w:rFonts w:ascii="Times New Roman" w:hAnsi="Times New Roman" w:cs="Times New Roman"/>
          <w:sz w:val="28"/>
          <w:szCs w:val="28"/>
        </w:rPr>
        <w:t xml:space="preserve"> процентов</w:t>
      </w:r>
      <w:r w:rsidRPr="00407B43">
        <w:rPr>
          <w:rFonts w:ascii="Times New Roman" w:hAnsi="Times New Roman" w:cs="Times New Roman"/>
          <w:sz w:val="28"/>
          <w:szCs w:val="28"/>
        </w:rPr>
        <w:t xml:space="preserve"> общего объёма расходов</w:t>
      </w:r>
      <w:r w:rsidR="00F90064" w:rsidRPr="00407B43">
        <w:rPr>
          <w:rFonts w:ascii="Times New Roman" w:hAnsi="Times New Roman" w:cs="Times New Roman"/>
          <w:sz w:val="28"/>
          <w:szCs w:val="28"/>
        </w:rPr>
        <w:t xml:space="preserve">) </w:t>
      </w:r>
      <w:r w:rsidRPr="00407B43">
        <w:rPr>
          <w:rFonts w:ascii="Times New Roman" w:hAnsi="Times New Roman" w:cs="Times New Roman"/>
          <w:sz w:val="28"/>
          <w:szCs w:val="28"/>
        </w:rPr>
        <w:t>и непрограммным расходам (</w:t>
      </w:r>
      <w:r w:rsidR="00895D17">
        <w:rPr>
          <w:rFonts w:ascii="Times New Roman" w:hAnsi="Times New Roman" w:cs="Times New Roman"/>
          <w:sz w:val="28"/>
          <w:szCs w:val="28"/>
        </w:rPr>
        <w:t>26,7</w:t>
      </w:r>
      <w:r w:rsidR="00F90064" w:rsidRPr="00407B43">
        <w:rPr>
          <w:rFonts w:ascii="Times New Roman" w:hAnsi="Times New Roman" w:cs="Times New Roman"/>
          <w:sz w:val="28"/>
          <w:szCs w:val="28"/>
        </w:rPr>
        <w:t xml:space="preserve"> процент</w:t>
      </w:r>
      <w:r w:rsidR="003C0583" w:rsidRPr="00407B43">
        <w:rPr>
          <w:rFonts w:ascii="Times New Roman" w:hAnsi="Times New Roman" w:cs="Times New Roman"/>
          <w:sz w:val="28"/>
          <w:szCs w:val="28"/>
        </w:rPr>
        <w:t>ов</w:t>
      </w:r>
      <w:r w:rsidRPr="00407B43">
        <w:rPr>
          <w:rFonts w:ascii="Times New Roman" w:hAnsi="Times New Roman" w:cs="Times New Roman"/>
          <w:sz w:val="28"/>
          <w:szCs w:val="28"/>
        </w:rPr>
        <w:t xml:space="preserve"> общего объёма расходов);</w:t>
      </w:r>
    </w:p>
    <w:p w:rsidR="00161185" w:rsidRPr="00407B43" w:rsidRDefault="00161185" w:rsidP="00161185">
      <w:pPr>
        <w:autoSpaceDE w:val="0"/>
        <w:autoSpaceDN w:val="0"/>
        <w:adjustRightInd w:val="0"/>
        <w:spacing w:after="0" w:line="240" w:lineRule="auto"/>
        <w:ind w:firstLine="709"/>
        <w:jc w:val="both"/>
        <w:rPr>
          <w:rFonts w:ascii="Times New Roman" w:hAnsi="Times New Roman" w:cs="Times New Roman"/>
          <w:sz w:val="28"/>
          <w:szCs w:val="28"/>
        </w:rPr>
      </w:pPr>
      <w:r w:rsidRPr="00407B43">
        <w:rPr>
          <w:rFonts w:ascii="Times New Roman" w:hAnsi="Times New Roman" w:cs="Times New Roman"/>
          <w:sz w:val="28"/>
          <w:szCs w:val="28"/>
        </w:rPr>
        <w:t>на плановый период 202</w:t>
      </w:r>
      <w:r w:rsidR="00F800F8" w:rsidRPr="00407B43">
        <w:rPr>
          <w:rFonts w:ascii="Times New Roman" w:hAnsi="Times New Roman" w:cs="Times New Roman"/>
          <w:sz w:val="28"/>
          <w:szCs w:val="28"/>
        </w:rPr>
        <w:t>1</w:t>
      </w:r>
      <w:r w:rsidRPr="00407B43">
        <w:rPr>
          <w:rFonts w:ascii="Times New Roman" w:hAnsi="Times New Roman" w:cs="Times New Roman"/>
          <w:sz w:val="28"/>
          <w:szCs w:val="28"/>
        </w:rPr>
        <w:t xml:space="preserve"> и 202</w:t>
      </w:r>
      <w:r w:rsidR="00F800F8" w:rsidRPr="00407B43">
        <w:rPr>
          <w:rFonts w:ascii="Times New Roman" w:hAnsi="Times New Roman" w:cs="Times New Roman"/>
          <w:sz w:val="28"/>
          <w:szCs w:val="28"/>
        </w:rPr>
        <w:t>2</w:t>
      </w:r>
      <w:r w:rsidRPr="00407B43">
        <w:rPr>
          <w:rFonts w:ascii="Times New Roman" w:hAnsi="Times New Roman" w:cs="Times New Roman"/>
          <w:sz w:val="28"/>
          <w:szCs w:val="28"/>
        </w:rPr>
        <w:t xml:space="preserve"> годов:</w:t>
      </w:r>
    </w:p>
    <w:p w:rsidR="00161185" w:rsidRDefault="00161185" w:rsidP="00161185">
      <w:pPr>
        <w:autoSpaceDE w:val="0"/>
        <w:autoSpaceDN w:val="0"/>
        <w:adjustRightInd w:val="0"/>
        <w:spacing w:after="0" w:line="240" w:lineRule="auto"/>
        <w:ind w:firstLine="709"/>
        <w:jc w:val="both"/>
        <w:rPr>
          <w:rFonts w:ascii="Times New Roman" w:hAnsi="Times New Roman" w:cs="Times New Roman"/>
          <w:sz w:val="28"/>
          <w:szCs w:val="28"/>
        </w:rPr>
      </w:pPr>
      <w:r w:rsidRPr="00407B43">
        <w:rPr>
          <w:rFonts w:ascii="Times New Roman" w:hAnsi="Times New Roman" w:cs="Times New Roman"/>
          <w:sz w:val="28"/>
          <w:szCs w:val="28"/>
        </w:rPr>
        <w:t xml:space="preserve">- по </w:t>
      </w:r>
      <w:r w:rsidR="00003825" w:rsidRPr="00407B43">
        <w:rPr>
          <w:rFonts w:ascii="Times New Roman" w:hAnsi="Times New Roman" w:cs="Times New Roman"/>
          <w:sz w:val="28"/>
          <w:szCs w:val="28"/>
        </w:rPr>
        <w:t>1</w:t>
      </w:r>
      <w:r w:rsidRPr="00407B43">
        <w:rPr>
          <w:rFonts w:ascii="Times New Roman" w:hAnsi="Times New Roman" w:cs="Times New Roman"/>
          <w:sz w:val="28"/>
          <w:szCs w:val="28"/>
        </w:rPr>
        <w:t xml:space="preserve"> </w:t>
      </w:r>
      <w:r w:rsidR="00BC2CBE" w:rsidRPr="00407B43">
        <w:rPr>
          <w:rFonts w:ascii="Times New Roman" w:hAnsi="Times New Roman" w:cs="Times New Roman"/>
          <w:sz w:val="28"/>
          <w:szCs w:val="28"/>
        </w:rPr>
        <w:t>муниципальн</w:t>
      </w:r>
      <w:r w:rsidR="00003825" w:rsidRPr="00407B43">
        <w:rPr>
          <w:rFonts w:ascii="Times New Roman" w:hAnsi="Times New Roman" w:cs="Times New Roman"/>
          <w:sz w:val="28"/>
          <w:szCs w:val="28"/>
        </w:rPr>
        <w:t>ой</w:t>
      </w:r>
      <w:r w:rsidR="00BC2CBE" w:rsidRPr="00407B43">
        <w:rPr>
          <w:rFonts w:ascii="Times New Roman" w:hAnsi="Times New Roman" w:cs="Times New Roman"/>
          <w:sz w:val="28"/>
          <w:szCs w:val="28"/>
        </w:rPr>
        <w:t xml:space="preserve"> программ</w:t>
      </w:r>
      <w:r w:rsidR="00003825" w:rsidRPr="00407B43">
        <w:rPr>
          <w:rFonts w:ascii="Times New Roman" w:hAnsi="Times New Roman" w:cs="Times New Roman"/>
          <w:sz w:val="28"/>
          <w:szCs w:val="28"/>
        </w:rPr>
        <w:t>е</w:t>
      </w:r>
      <w:r w:rsidRPr="00407B43">
        <w:rPr>
          <w:rFonts w:ascii="Times New Roman" w:hAnsi="Times New Roman" w:cs="Times New Roman"/>
          <w:sz w:val="28"/>
          <w:szCs w:val="28"/>
        </w:rPr>
        <w:t xml:space="preserve"> (в 202</w:t>
      </w:r>
      <w:r w:rsidR="007D38B3">
        <w:rPr>
          <w:rFonts w:ascii="Times New Roman" w:hAnsi="Times New Roman" w:cs="Times New Roman"/>
          <w:sz w:val="28"/>
          <w:szCs w:val="28"/>
        </w:rPr>
        <w:t>1</w:t>
      </w:r>
      <w:r w:rsidRPr="00407B43">
        <w:rPr>
          <w:rFonts w:ascii="Times New Roman" w:hAnsi="Times New Roman" w:cs="Times New Roman"/>
          <w:sz w:val="28"/>
          <w:szCs w:val="28"/>
        </w:rPr>
        <w:t xml:space="preserve"> году </w:t>
      </w:r>
      <w:r w:rsidR="00BC2CBE" w:rsidRPr="00407B43">
        <w:rPr>
          <w:rFonts w:ascii="Times New Roman" w:hAnsi="Times New Roman" w:cs="Times New Roman"/>
          <w:sz w:val="28"/>
          <w:szCs w:val="28"/>
        </w:rPr>
        <w:t>–</w:t>
      </w:r>
      <w:r w:rsidR="00945C52" w:rsidRPr="00407B43">
        <w:rPr>
          <w:rFonts w:ascii="Times New Roman" w:hAnsi="Times New Roman" w:cs="Times New Roman"/>
          <w:sz w:val="28"/>
          <w:szCs w:val="28"/>
        </w:rPr>
        <w:t xml:space="preserve"> </w:t>
      </w:r>
      <w:r w:rsidR="00895D17">
        <w:rPr>
          <w:rFonts w:ascii="Times New Roman" w:hAnsi="Times New Roman" w:cs="Times New Roman"/>
          <w:sz w:val="28"/>
          <w:szCs w:val="28"/>
        </w:rPr>
        <w:t>85,0</w:t>
      </w:r>
      <w:r w:rsidR="00BC2CBE" w:rsidRPr="00407B43">
        <w:rPr>
          <w:rFonts w:ascii="Times New Roman" w:hAnsi="Times New Roman" w:cs="Times New Roman"/>
          <w:sz w:val="28"/>
          <w:szCs w:val="28"/>
        </w:rPr>
        <w:t xml:space="preserve"> процентов</w:t>
      </w:r>
      <w:r w:rsidRPr="00407B43">
        <w:rPr>
          <w:rFonts w:ascii="Times New Roman" w:hAnsi="Times New Roman" w:cs="Times New Roman"/>
          <w:sz w:val="28"/>
          <w:szCs w:val="28"/>
        </w:rPr>
        <w:t xml:space="preserve"> общего объёма расходов (без учёта условно утверждённых расходов), в</w:t>
      </w:r>
      <w:r w:rsidR="00945C52" w:rsidRPr="00407B43">
        <w:rPr>
          <w:rFonts w:ascii="Times New Roman" w:hAnsi="Times New Roman" w:cs="Times New Roman"/>
          <w:sz w:val="28"/>
          <w:szCs w:val="28"/>
        </w:rPr>
        <w:t xml:space="preserve"> </w:t>
      </w:r>
      <w:r w:rsidRPr="00407B43">
        <w:rPr>
          <w:rFonts w:ascii="Times New Roman" w:hAnsi="Times New Roman" w:cs="Times New Roman"/>
          <w:sz w:val="28"/>
          <w:szCs w:val="28"/>
        </w:rPr>
        <w:t>202</w:t>
      </w:r>
      <w:r w:rsidR="007D38B3">
        <w:rPr>
          <w:rFonts w:ascii="Times New Roman" w:hAnsi="Times New Roman" w:cs="Times New Roman"/>
          <w:sz w:val="28"/>
          <w:szCs w:val="28"/>
        </w:rPr>
        <w:t>2</w:t>
      </w:r>
      <w:r w:rsidRPr="00407B43">
        <w:rPr>
          <w:rFonts w:ascii="Times New Roman" w:hAnsi="Times New Roman" w:cs="Times New Roman"/>
          <w:sz w:val="28"/>
          <w:szCs w:val="28"/>
        </w:rPr>
        <w:t xml:space="preserve"> году </w:t>
      </w:r>
      <w:r w:rsidR="00BC2CBE" w:rsidRPr="00407B43">
        <w:rPr>
          <w:rFonts w:ascii="Times New Roman" w:hAnsi="Times New Roman" w:cs="Times New Roman"/>
          <w:sz w:val="28"/>
          <w:szCs w:val="28"/>
        </w:rPr>
        <w:t>–</w:t>
      </w:r>
      <w:r w:rsidRPr="00407B43">
        <w:rPr>
          <w:rFonts w:ascii="Times New Roman" w:hAnsi="Times New Roman" w:cs="Times New Roman"/>
          <w:sz w:val="28"/>
          <w:szCs w:val="28"/>
        </w:rPr>
        <w:t xml:space="preserve"> </w:t>
      </w:r>
      <w:r w:rsidR="00895D17">
        <w:rPr>
          <w:rFonts w:ascii="Times New Roman" w:hAnsi="Times New Roman" w:cs="Times New Roman"/>
          <w:sz w:val="28"/>
          <w:szCs w:val="28"/>
        </w:rPr>
        <w:lastRenderedPageBreak/>
        <w:t>86,2</w:t>
      </w:r>
      <w:r w:rsidR="00BC2CBE" w:rsidRPr="00407B43">
        <w:rPr>
          <w:rFonts w:ascii="Times New Roman" w:hAnsi="Times New Roman" w:cs="Times New Roman"/>
          <w:sz w:val="28"/>
          <w:szCs w:val="28"/>
        </w:rPr>
        <w:t xml:space="preserve"> процент</w:t>
      </w:r>
      <w:r w:rsidR="007D38B3">
        <w:rPr>
          <w:rFonts w:ascii="Times New Roman" w:hAnsi="Times New Roman" w:cs="Times New Roman"/>
          <w:sz w:val="28"/>
          <w:szCs w:val="28"/>
        </w:rPr>
        <w:t>а</w:t>
      </w:r>
      <w:r w:rsidRPr="00407B43">
        <w:rPr>
          <w:rFonts w:ascii="Times New Roman" w:hAnsi="Times New Roman" w:cs="Times New Roman"/>
          <w:sz w:val="28"/>
          <w:szCs w:val="28"/>
        </w:rPr>
        <w:t>), непрограммным расходам (в 202</w:t>
      </w:r>
      <w:r w:rsidR="007D38B3">
        <w:rPr>
          <w:rFonts w:ascii="Times New Roman" w:hAnsi="Times New Roman" w:cs="Times New Roman"/>
          <w:sz w:val="28"/>
          <w:szCs w:val="28"/>
        </w:rPr>
        <w:t>1</w:t>
      </w:r>
      <w:r w:rsidRPr="00407B43">
        <w:rPr>
          <w:rFonts w:ascii="Times New Roman" w:hAnsi="Times New Roman" w:cs="Times New Roman"/>
          <w:sz w:val="28"/>
          <w:szCs w:val="28"/>
        </w:rPr>
        <w:t xml:space="preserve"> году </w:t>
      </w:r>
      <w:r w:rsidR="00BC2CBE" w:rsidRPr="00407B43">
        <w:rPr>
          <w:rFonts w:ascii="Times New Roman" w:hAnsi="Times New Roman" w:cs="Times New Roman"/>
          <w:sz w:val="28"/>
          <w:szCs w:val="28"/>
        </w:rPr>
        <w:t>–</w:t>
      </w:r>
      <w:r w:rsidRPr="00407B43">
        <w:rPr>
          <w:rFonts w:ascii="Times New Roman" w:hAnsi="Times New Roman" w:cs="Times New Roman"/>
          <w:sz w:val="28"/>
          <w:szCs w:val="28"/>
        </w:rPr>
        <w:t xml:space="preserve"> </w:t>
      </w:r>
      <w:r w:rsidR="00895D17">
        <w:rPr>
          <w:rFonts w:ascii="Times New Roman" w:hAnsi="Times New Roman" w:cs="Times New Roman"/>
          <w:sz w:val="28"/>
          <w:szCs w:val="28"/>
        </w:rPr>
        <w:t>15,0</w:t>
      </w:r>
      <w:r w:rsidR="00BC2CBE" w:rsidRPr="00407B43">
        <w:rPr>
          <w:rFonts w:ascii="Times New Roman" w:hAnsi="Times New Roman" w:cs="Times New Roman"/>
          <w:sz w:val="28"/>
          <w:szCs w:val="28"/>
        </w:rPr>
        <w:t xml:space="preserve"> процент</w:t>
      </w:r>
      <w:r w:rsidR="00895D17">
        <w:rPr>
          <w:rFonts w:ascii="Times New Roman" w:hAnsi="Times New Roman" w:cs="Times New Roman"/>
          <w:sz w:val="28"/>
          <w:szCs w:val="28"/>
        </w:rPr>
        <w:t>ов</w:t>
      </w:r>
      <w:r w:rsidR="00BC2CBE" w:rsidRPr="00407B43">
        <w:rPr>
          <w:rFonts w:ascii="Times New Roman" w:hAnsi="Times New Roman" w:cs="Times New Roman"/>
          <w:sz w:val="28"/>
          <w:szCs w:val="28"/>
        </w:rPr>
        <w:t>,</w:t>
      </w:r>
      <w:r w:rsidRPr="00407B43">
        <w:rPr>
          <w:rFonts w:ascii="Times New Roman" w:hAnsi="Times New Roman" w:cs="Times New Roman"/>
          <w:sz w:val="28"/>
          <w:szCs w:val="28"/>
        </w:rPr>
        <w:t xml:space="preserve"> в</w:t>
      </w:r>
      <w:r w:rsidR="00945C52" w:rsidRPr="00407B43">
        <w:rPr>
          <w:rFonts w:ascii="Times New Roman" w:hAnsi="Times New Roman" w:cs="Times New Roman"/>
          <w:sz w:val="28"/>
          <w:szCs w:val="28"/>
        </w:rPr>
        <w:t xml:space="preserve"> </w:t>
      </w:r>
      <w:r w:rsidRPr="00407B43">
        <w:rPr>
          <w:rFonts w:ascii="Times New Roman" w:hAnsi="Times New Roman" w:cs="Times New Roman"/>
          <w:sz w:val="28"/>
          <w:szCs w:val="28"/>
        </w:rPr>
        <w:t>202</w:t>
      </w:r>
      <w:r w:rsidR="007D38B3">
        <w:rPr>
          <w:rFonts w:ascii="Times New Roman" w:hAnsi="Times New Roman" w:cs="Times New Roman"/>
          <w:sz w:val="28"/>
          <w:szCs w:val="28"/>
        </w:rPr>
        <w:t>2</w:t>
      </w:r>
      <w:r w:rsidRPr="00407B43">
        <w:rPr>
          <w:rFonts w:ascii="Times New Roman" w:hAnsi="Times New Roman" w:cs="Times New Roman"/>
          <w:sz w:val="28"/>
          <w:szCs w:val="28"/>
        </w:rPr>
        <w:t xml:space="preserve"> году </w:t>
      </w:r>
      <w:r w:rsidR="00BC2CBE" w:rsidRPr="00407B43">
        <w:rPr>
          <w:rFonts w:ascii="Times New Roman" w:hAnsi="Times New Roman" w:cs="Times New Roman"/>
          <w:sz w:val="28"/>
          <w:szCs w:val="28"/>
        </w:rPr>
        <w:t>–</w:t>
      </w:r>
      <w:r w:rsidRPr="00407B43">
        <w:rPr>
          <w:rFonts w:ascii="Times New Roman" w:hAnsi="Times New Roman" w:cs="Times New Roman"/>
          <w:sz w:val="28"/>
          <w:szCs w:val="28"/>
        </w:rPr>
        <w:t xml:space="preserve"> </w:t>
      </w:r>
      <w:r w:rsidR="00895D17">
        <w:rPr>
          <w:rFonts w:ascii="Times New Roman" w:hAnsi="Times New Roman" w:cs="Times New Roman"/>
          <w:sz w:val="28"/>
          <w:szCs w:val="28"/>
        </w:rPr>
        <w:t>13,8</w:t>
      </w:r>
      <w:r w:rsidR="00BC2CBE" w:rsidRPr="00407B43">
        <w:rPr>
          <w:rFonts w:ascii="Times New Roman" w:hAnsi="Times New Roman" w:cs="Times New Roman"/>
          <w:sz w:val="28"/>
          <w:szCs w:val="28"/>
        </w:rPr>
        <w:t xml:space="preserve"> процент</w:t>
      </w:r>
      <w:r w:rsidR="007D38B3">
        <w:rPr>
          <w:rFonts w:ascii="Times New Roman" w:hAnsi="Times New Roman" w:cs="Times New Roman"/>
          <w:sz w:val="28"/>
          <w:szCs w:val="28"/>
        </w:rPr>
        <w:t>ов</w:t>
      </w:r>
      <w:r w:rsidR="00BC2CBE" w:rsidRPr="00407B43">
        <w:rPr>
          <w:rFonts w:ascii="Times New Roman" w:hAnsi="Times New Roman" w:cs="Times New Roman"/>
          <w:sz w:val="28"/>
          <w:szCs w:val="28"/>
        </w:rPr>
        <w:t>).</w:t>
      </w:r>
    </w:p>
    <w:p w:rsidR="007D215C" w:rsidRPr="00161185" w:rsidRDefault="007D215C" w:rsidP="007D215C">
      <w:pPr>
        <w:autoSpaceDE w:val="0"/>
        <w:autoSpaceDN w:val="0"/>
        <w:adjustRightInd w:val="0"/>
        <w:spacing w:after="0" w:line="240" w:lineRule="auto"/>
        <w:ind w:firstLine="709"/>
        <w:jc w:val="both"/>
        <w:rPr>
          <w:rFonts w:ascii="Times New Roman" w:hAnsi="Times New Roman" w:cs="Times New Roman"/>
          <w:sz w:val="28"/>
          <w:szCs w:val="28"/>
        </w:rPr>
      </w:pPr>
      <w:r w:rsidRPr="00161185">
        <w:rPr>
          <w:rFonts w:ascii="Times New Roman" w:hAnsi="Times New Roman" w:cs="Times New Roman"/>
          <w:sz w:val="28"/>
          <w:szCs w:val="28"/>
        </w:rPr>
        <w:t>По результатам анализа соответствия объёмов бюджетных ассигнований,</w:t>
      </w:r>
      <w:r>
        <w:rPr>
          <w:rFonts w:ascii="Times New Roman" w:hAnsi="Times New Roman" w:cs="Times New Roman"/>
          <w:sz w:val="28"/>
          <w:szCs w:val="28"/>
        </w:rPr>
        <w:t xml:space="preserve"> </w:t>
      </w:r>
      <w:r w:rsidRPr="00161185">
        <w:rPr>
          <w:rFonts w:ascii="Times New Roman" w:hAnsi="Times New Roman" w:cs="Times New Roman"/>
          <w:sz w:val="28"/>
          <w:szCs w:val="28"/>
        </w:rPr>
        <w:t xml:space="preserve">предусмотренных на реализацию </w:t>
      </w:r>
      <w:r>
        <w:rPr>
          <w:rFonts w:ascii="Times New Roman" w:hAnsi="Times New Roman" w:cs="Times New Roman"/>
          <w:sz w:val="28"/>
          <w:szCs w:val="28"/>
        </w:rPr>
        <w:t xml:space="preserve">муниципальной </w:t>
      </w:r>
      <w:r w:rsidRPr="00161185">
        <w:rPr>
          <w:rFonts w:ascii="Times New Roman" w:hAnsi="Times New Roman" w:cs="Times New Roman"/>
          <w:sz w:val="28"/>
          <w:szCs w:val="28"/>
        </w:rPr>
        <w:t>программ</w:t>
      </w:r>
      <w:r>
        <w:rPr>
          <w:rFonts w:ascii="Times New Roman" w:hAnsi="Times New Roman" w:cs="Times New Roman"/>
          <w:sz w:val="28"/>
          <w:szCs w:val="28"/>
        </w:rPr>
        <w:t>ы</w:t>
      </w:r>
      <w:r w:rsidRPr="00161185">
        <w:rPr>
          <w:rFonts w:ascii="Times New Roman" w:hAnsi="Times New Roman" w:cs="Times New Roman"/>
          <w:sz w:val="28"/>
          <w:szCs w:val="28"/>
        </w:rPr>
        <w:t xml:space="preserve"> </w:t>
      </w:r>
      <w:r>
        <w:rPr>
          <w:rFonts w:ascii="Times New Roman" w:hAnsi="Times New Roman" w:cs="Times New Roman"/>
          <w:sz w:val="28"/>
          <w:szCs w:val="28"/>
        </w:rPr>
        <w:t>в проекте Решения о бюджете</w:t>
      </w:r>
      <w:r w:rsidRPr="00161185">
        <w:rPr>
          <w:rFonts w:ascii="Times New Roman" w:hAnsi="Times New Roman" w:cs="Times New Roman"/>
          <w:sz w:val="28"/>
          <w:szCs w:val="28"/>
        </w:rPr>
        <w:t>, показателям паспорт</w:t>
      </w:r>
      <w:r>
        <w:rPr>
          <w:rFonts w:ascii="Times New Roman" w:hAnsi="Times New Roman" w:cs="Times New Roman"/>
          <w:sz w:val="28"/>
          <w:szCs w:val="28"/>
        </w:rPr>
        <w:t>а</w:t>
      </w:r>
      <w:r w:rsidRPr="00161185">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муниципальной </w:t>
      </w:r>
      <w:r w:rsidRPr="00161185">
        <w:rPr>
          <w:rFonts w:ascii="Times New Roman" w:hAnsi="Times New Roman" w:cs="Times New Roman"/>
          <w:sz w:val="28"/>
          <w:szCs w:val="28"/>
        </w:rPr>
        <w:t>программ</w:t>
      </w:r>
      <w:r>
        <w:rPr>
          <w:rFonts w:ascii="Times New Roman" w:hAnsi="Times New Roman" w:cs="Times New Roman"/>
          <w:sz w:val="28"/>
          <w:szCs w:val="28"/>
        </w:rPr>
        <w:t>ы</w:t>
      </w:r>
      <w:r w:rsidRPr="00161185">
        <w:rPr>
          <w:rFonts w:ascii="Times New Roman" w:hAnsi="Times New Roman" w:cs="Times New Roman"/>
          <w:sz w:val="28"/>
          <w:szCs w:val="28"/>
        </w:rPr>
        <w:t>, установлено, что объёмы финансирования, предусмотренные</w:t>
      </w:r>
      <w:r>
        <w:rPr>
          <w:rFonts w:ascii="Times New Roman" w:hAnsi="Times New Roman" w:cs="Times New Roman"/>
          <w:sz w:val="28"/>
          <w:szCs w:val="28"/>
        </w:rPr>
        <w:t xml:space="preserve"> проектом Решения о бюджете</w:t>
      </w:r>
      <w:r w:rsidRPr="00161185">
        <w:rPr>
          <w:rFonts w:ascii="Times New Roman" w:hAnsi="Times New Roman" w:cs="Times New Roman"/>
          <w:sz w:val="28"/>
          <w:szCs w:val="28"/>
        </w:rPr>
        <w:t xml:space="preserve">, </w:t>
      </w:r>
      <w:r>
        <w:rPr>
          <w:rFonts w:ascii="Times New Roman" w:hAnsi="Times New Roman" w:cs="Times New Roman"/>
          <w:sz w:val="28"/>
          <w:szCs w:val="28"/>
        </w:rPr>
        <w:t>соответствуют</w:t>
      </w:r>
      <w:r w:rsidRPr="00161185">
        <w:rPr>
          <w:rFonts w:ascii="Times New Roman" w:hAnsi="Times New Roman" w:cs="Times New Roman"/>
          <w:sz w:val="28"/>
          <w:szCs w:val="28"/>
        </w:rPr>
        <w:t xml:space="preserve"> объём</w:t>
      </w:r>
      <w:r>
        <w:rPr>
          <w:rFonts w:ascii="Times New Roman" w:hAnsi="Times New Roman" w:cs="Times New Roman"/>
          <w:sz w:val="28"/>
          <w:szCs w:val="28"/>
        </w:rPr>
        <w:t>ам</w:t>
      </w:r>
      <w:r w:rsidRPr="00161185">
        <w:rPr>
          <w:rFonts w:ascii="Times New Roman" w:hAnsi="Times New Roman" w:cs="Times New Roman"/>
          <w:sz w:val="28"/>
          <w:szCs w:val="28"/>
        </w:rPr>
        <w:t>, предусмотренны</w:t>
      </w:r>
      <w:r w:rsidR="00B357BB">
        <w:rPr>
          <w:rFonts w:ascii="Times New Roman" w:hAnsi="Times New Roman" w:cs="Times New Roman"/>
          <w:sz w:val="28"/>
          <w:szCs w:val="28"/>
        </w:rPr>
        <w:t>м</w:t>
      </w:r>
      <w:r>
        <w:rPr>
          <w:rFonts w:ascii="Times New Roman" w:hAnsi="Times New Roman" w:cs="Times New Roman"/>
          <w:sz w:val="28"/>
          <w:szCs w:val="28"/>
        </w:rPr>
        <w:t xml:space="preserve"> </w:t>
      </w:r>
      <w:r w:rsidRPr="00161185">
        <w:rPr>
          <w:rFonts w:ascii="Times New Roman" w:hAnsi="Times New Roman" w:cs="Times New Roman"/>
          <w:sz w:val="28"/>
          <w:szCs w:val="28"/>
        </w:rPr>
        <w:t>паспорт</w:t>
      </w:r>
      <w:r>
        <w:rPr>
          <w:rFonts w:ascii="Times New Roman" w:hAnsi="Times New Roman" w:cs="Times New Roman"/>
          <w:sz w:val="28"/>
          <w:szCs w:val="28"/>
        </w:rPr>
        <w:t>ом</w:t>
      </w:r>
      <w:r w:rsidRPr="00161185">
        <w:rPr>
          <w:rFonts w:ascii="Times New Roman" w:hAnsi="Times New Roman" w:cs="Times New Roman"/>
          <w:sz w:val="28"/>
          <w:szCs w:val="28"/>
        </w:rPr>
        <w:t xml:space="preserve"> </w:t>
      </w:r>
      <w:r>
        <w:rPr>
          <w:rFonts w:ascii="Times New Roman" w:hAnsi="Times New Roman" w:cs="Times New Roman"/>
          <w:sz w:val="28"/>
          <w:szCs w:val="28"/>
        </w:rPr>
        <w:t>муниципальной</w:t>
      </w:r>
      <w:r w:rsidRPr="00161185">
        <w:rPr>
          <w:rFonts w:ascii="Times New Roman" w:hAnsi="Times New Roman" w:cs="Times New Roman"/>
          <w:sz w:val="28"/>
          <w:szCs w:val="28"/>
        </w:rPr>
        <w:t xml:space="preserve"> программ</w:t>
      </w:r>
      <w:r>
        <w:rPr>
          <w:rFonts w:ascii="Times New Roman" w:hAnsi="Times New Roman" w:cs="Times New Roman"/>
          <w:sz w:val="28"/>
          <w:szCs w:val="28"/>
        </w:rPr>
        <w:t>ы.</w:t>
      </w:r>
    </w:p>
    <w:p w:rsidR="00B14E36" w:rsidRDefault="00B14E36" w:rsidP="00B14E36">
      <w:pPr>
        <w:autoSpaceDE w:val="0"/>
        <w:autoSpaceDN w:val="0"/>
        <w:adjustRightInd w:val="0"/>
        <w:spacing w:after="0" w:line="240" w:lineRule="auto"/>
        <w:ind w:firstLine="709"/>
        <w:jc w:val="both"/>
        <w:rPr>
          <w:rFonts w:ascii="Times New Roman" w:hAnsi="Times New Roman" w:cs="Times New Roman"/>
          <w:sz w:val="28"/>
          <w:szCs w:val="28"/>
        </w:rPr>
      </w:pPr>
    </w:p>
    <w:p w:rsidR="00A83DAC" w:rsidRDefault="00336B53" w:rsidP="00A83DAC">
      <w:pPr>
        <w:autoSpaceDE w:val="0"/>
        <w:autoSpaceDN w:val="0"/>
        <w:adjustRightInd w:val="0"/>
        <w:spacing w:after="0" w:line="240" w:lineRule="auto"/>
        <w:jc w:val="both"/>
        <w:rPr>
          <w:rFonts w:ascii="Times New Roman" w:hAnsi="Times New Roman" w:cs="Times New Roman"/>
          <w:b/>
          <w:bCs/>
        </w:rPr>
      </w:pPr>
      <w:r w:rsidRPr="00336B53">
        <w:rPr>
          <w:rFonts w:ascii="Times New Roman" w:hAnsi="Times New Roman" w:cs="Times New Roman"/>
          <w:b/>
          <w:bCs/>
          <w:sz w:val="28"/>
          <w:szCs w:val="28"/>
        </w:rPr>
        <w:t>6</w:t>
      </w:r>
      <w:r w:rsidR="00FF0778" w:rsidRPr="00336B53">
        <w:rPr>
          <w:rFonts w:ascii="Times New Roman" w:hAnsi="Times New Roman" w:cs="Times New Roman"/>
          <w:b/>
          <w:bCs/>
          <w:sz w:val="28"/>
          <w:szCs w:val="28"/>
        </w:rPr>
        <w:t>.</w:t>
      </w:r>
      <w:r w:rsidR="00FF0778">
        <w:rPr>
          <w:rFonts w:ascii="Times New Roman" w:hAnsi="Times New Roman" w:cs="Times New Roman"/>
          <w:b/>
          <w:bCs/>
        </w:rPr>
        <w:t xml:space="preserve"> </w:t>
      </w:r>
      <w:r w:rsidR="00FF0778" w:rsidRPr="00A83DAC">
        <w:rPr>
          <w:rFonts w:ascii="Times New Roman" w:hAnsi="Times New Roman" w:cs="Times New Roman"/>
          <w:b/>
          <w:bCs/>
          <w:sz w:val="28"/>
          <w:szCs w:val="28"/>
        </w:rPr>
        <w:t>Резервные фонды</w:t>
      </w:r>
      <w:r w:rsidR="00A16005">
        <w:rPr>
          <w:rFonts w:ascii="Times New Roman" w:hAnsi="Times New Roman" w:cs="Times New Roman"/>
          <w:b/>
          <w:bCs/>
          <w:sz w:val="28"/>
          <w:szCs w:val="28"/>
        </w:rPr>
        <w:t>.</w:t>
      </w:r>
    </w:p>
    <w:p w:rsidR="00FF0778" w:rsidRPr="00A83DAC" w:rsidRDefault="00FF0778" w:rsidP="007C1EDB">
      <w:pPr>
        <w:autoSpaceDE w:val="0"/>
        <w:autoSpaceDN w:val="0"/>
        <w:adjustRightInd w:val="0"/>
        <w:spacing w:after="0" w:line="240" w:lineRule="auto"/>
        <w:ind w:firstLine="709"/>
        <w:jc w:val="both"/>
        <w:rPr>
          <w:rFonts w:ascii="Times New Roman" w:hAnsi="Times New Roman" w:cs="Times New Roman"/>
          <w:sz w:val="28"/>
          <w:szCs w:val="28"/>
        </w:rPr>
      </w:pPr>
      <w:r w:rsidRPr="00A83DAC">
        <w:rPr>
          <w:rFonts w:ascii="Times New Roman" w:hAnsi="Times New Roman" w:cs="Times New Roman"/>
          <w:sz w:val="28"/>
          <w:szCs w:val="28"/>
        </w:rPr>
        <w:t>Создание резервн</w:t>
      </w:r>
      <w:r w:rsidR="00A83DAC">
        <w:rPr>
          <w:rFonts w:ascii="Times New Roman" w:hAnsi="Times New Roman" w:cs="Times New Roman"/>
          <w:sz w:val="28"/>
          <w:szCs w:val="28"/>
        </w:rPr>
        <w:t>ого</w:t>
      </w:r>
      <w:r w:rsidRPr="00A83DAC">
        <w:rPr>
          <w:rFonts w:ascii="Times New Roman" w:hAnsi="Times New Roman" w:cs="Times New Roman"/>
          <w:sz w:val="28"/>
          <w:szCs w:val="28"/>
        </w:rPr>
        <w:t xml:space="preserve"> фонд</w:t>
      </w:r>
      <w:r w:rsidR="00A83DAC">
        <w:rPr>
          <w:rFonts w:ascii="Times New Roman" w:hAnsi="Times New Roman" w:cs="Times New Roman"/>
          <w:sz w:val="28"/>
          <w:szCs w:val="28"/>
        </w:rPr>
        <w:t>а</w:t>
      </w:r>
      <w:r w:rsidRPr="00A83DAC">
        <w:rPr>
          <w:rFonts w:ascii="Times New Roman" w:hAnsi="Times New Roman" w:cs="Times New Roman"/>
          <w:sz w:val="28"/>
          <w:szCs w:val="28"/>
        </w:rPr>
        <w:t xml:space="preserve"> </w:t>
      </w:r>
      <w:r w:rsidR="00CE077F">
        <w:rPr>
          <w:rFonts w:ascii="Times New Roman" w:hAnsi="Times New Roman" w:cs="Times New Roman"/>
          <w:sz w:val="28"/>
          <w:szCs w:val="28"/>
        </w:rPr>
        <w:t>Сетоловской</w:t>
      </w:r>
      <w:r w:rsidR="000B175A">
        <w:rPr>
          <w:rFonts w:ascii="Times New Roman" w:hAnsi="Times New Roman" w:cs="Times New Roman"/>
          <w:sz w:val="28"/>
          <w:szCs w:val="28"/>
        </w:rPr>
        <w:t xml:space="preserve"> </w:t>
      </w:r>
      <w:r w:rsidR="00A83DAC">
        <w:rPr>
          <w:rFonts w:ascii="Times New Roman" w:hAnsi="Times New Roman" w:cs="Times New Roman"/>
          <w:sz w:val="28"/>
          <w:szCs w:val="28"/>
        </w:rPr>
        <w:t xml:space="preserve">администрации Почепского района </w:t>
      </w:r>
      <w:r w:rsidRPr="00A83DAC">
        <w:rPr>
          <w:rFonts w:ascii="Times New Roman" w:hAnsi="Times New Roman" w:cs="Times New Roman"/>
          <w:sz w:val="28"/>
          <w:szCs w:val="28"/>
        </w:rPr>
        <w:t>соответствует положениям статьи 81 Бюджетного кодекса Российской</w:t>
      </w:r>
      <w:r w:rsidR="00A83DAC">
        <w:rPr>
          <w:rFonts w:ascii="Times New Roman" w:hAnsi="Times New Roman" w:cs="Times New Roman"/>
          <w:sz w:val="28"/>
          <w:szCs w:val="28"/>
        </w:rPr>
        <w:t xml:space="preserve"> </w:t>
      </w:r>
      <w:r w:rsidRPr="00A83DAC">
        <w:rPr>
          <w:rFonts w:ascii="Times New Roman" w:hAnsi="Times New Roman" w:cs="Times New Roman"/>
          <w:sz w:val="28"/>
          <w:szCs w:val="28"/>
        </w:rPr>
        <w:t>Федерации</w:t>
      </w:r>
      <w:r w:rsidR="00E80525">
        <w:rPr>
          <w:rFonts w:ascii="Times New Roman" w:hAnsi="Times New Roman" w:cs="Times New Roman"/>
          <w:sz w:val="28"/>
          <w:szCs w:val="28"/>
        </w:rPr>
        <w:t>.</w:t>
      </w:r>
      <w:r w:rsidRPr="00A83DAC">
        <w:rPr>
          <w:rFonts w:ascii="Times New Roman" w:hAnsi="Times New Roman" w:cs="Times New Roman"/>
          <w:sz w:val="28"/>
          <w:szCs w:val="28"/>
        </w:rPr>
        <w:t xml:space="preserve"> </w:t>
      </w:r>
    </w:p>
    <w:p w:rsidR="00FF0778" w:rsidRDefault="00A83DAC" w:rsidP="007C1ED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Пунктом </w:t>
      </w:r>
      <w:r w:rsidR="00EC1BB2">
        <w:rPr>
          <w:rFonts w:ascii="Times New Roman" w:hAnsi="Times New Roman" w:cs="Times New Roman"/>
          <w:sz w:val="28"/>
          <w:szCs w:val="28"/>
        </w:rPr>
        <w:t>17</w:t>
      </w:r>
      <w:r>
        <w:rPr>
          <w:rFonts w:ascii="Times New Roman" w:hAnsi="Times New Roman" w:cs="Times New Roman"/>
          <w:sz w:val="28"/>
          <w:szCs w:val="28"/>
        </w:rPr>
        <w:t xml:space="preserve"> проекта Решения о бюджете</w:t>
      </w:r>
      <w:r w:rsidR="00FF0778" w:rsidRPr="00A83DAC">
        <w:rPr>
          <w:rFonts w:ascii="Times New Roman" w:hAnsi="Times New Roman" w:cs="Times New Roman"/>
          <w:sz w:val="28"/>
          <w:szCs w:val="28"/>
        </w:rPr>
        <w:t xml:space="preserve"> предлагается установить ежегодные размеры</w:t>
      </w:r>
      <w:r>
        <w:rPr>
          <w:rFonts w:ascii="Times New Roman" w:hAnsi="Times New Roman" w:cs="Times New Roman"/>
          <w:sz w:val="28"/>
          <w:szCs w:val="28"/>
        </w:rPr>
        <w:t xml:space="preserve"> </w:t>
      </w:r>
      <w:r w:rsidR="00FF0778" w:rsidRPr="00A83DAC">
        <w:rPr>
          <w:rFonts w:ascii="Times New Roman" w:hAnsi="Times New Roman" w:cs="Times New Roman"/>
          <w:sz w:val="28"/>
          <w:szCs w:val="28"/>
        </w:rPr>
        <w:t>резервного фонда в объёме</w:t>
      </w:r>
      <w:r>
        <w:rPr>
          <w:rFonts w:ascii="Times New Roman" w:hAnsi="Times New Roman" w:cs="Times New Roman"/>
          <w:sz w:val="28"/>
          <w:szCs w:val="28"/>
        </w:rPr>
        <w:t xml:space="preserve"> </w:t>
      </w:r>
      <w:r w:rsidR="00EC1BB2">
        <w:rPr>
          <w:rFonts w:ascii="Times New Roman" w:hAnsi="Times New Roman" w:cs="Times New Roman"/>
          <w:sz w:val="28"/>
          <w:szCs w:val="28"/>
        </w:rPr>
        <w:t>10</w:t>
      </w:r>
      <w:r w:rsidR="00A91A6D">
        <w:rPr>
          <w:rFonts w:ascii="Times New Roman" w:hAnsi="Times New Roman" w:cs="Times New Roman"/>
          <w:sz w:val="28"/>
          <w:szCs w:val="28"/>
        </w:rPr>
        <w:t>,0</w:t>
      </w:r>
      <w:r w:rsidR="00FF0778" w:rsidRPr="00A83DAC">
        <w:rPr>
          <w:rFonts w:ascii="Times New Roman" w:hAnsi="Times New Roman" w:cs="Times New Roman"/>
          <w:sz w:val="28"/>
          <w:szCs w:val="28"/>
        </w:rPr>
        <w:t xml:space="preserve"> тыс. рублей, </w:t>
      </w:r>
      <w:r w:rsidR="00FF0778" w:rsidRPr="00541E9F">
        <w:rPr>
          <w:rFonts w:ascii="Times New Roman" w:hAnsi="Times New Roman" w:cs="Times New Roman"/>
          <w:sz w:val="28"/>
          <w:szCs w:val="28"/>
        </w:rPr>
        <w:t>что не превышает</w:t>
      </w:r>
      <w:r w:rsidRPr="00541E9F">
        <w:rPr>
          <w:rFonts w:ascii="Times New Roman" w:hAnsi="Times New Roman" w:cs="Times New Roman"/>
          <w:sz w:val="28"/>
          <w:szCs w:val="28"/>
        </w:rPr>
        <w:t xml:space="preserve"> </w:t>
      </w:r>
      <w:r w:rsidR="00FF0778" w:rsidRPr="00541E9F">
        <w:rPr>
          <w:rFonts w:ascii="Times New Roman" w:hAnsi="Times New Roman" w:cs="Times New Roman"/>
          <w:sz w:val="28"/>
          <w:szCs w:val="28"/>
        </w:rPr>
        <w:t>3</w:t>
      </w:r>
      <w:r w:rsidR="00541E9F">
        <w:rPr>
          <w:rFonts w:ascii="Times New Roman" w:hAnsi="Times New Roman" w:cs="Times New Roman"/>
          <w:sz w:val="28"/>
          <w:szCs w:val="28"/>
        </w:rPr>
        <w:t xml:space="preserve"> процентов утверждаемого </w:t>
      </w:r>
      <w:r w:rsidR="00FF0778" w:rsidRPr="00541E9F">
        <w:rPr>
          <w:rFonts w:ascii="Times New Roman" w:hAnsi="Times New Roman" w:cs="Times New Roman"/>
          <w:sz w:val="28"/>
          <w:szCs w:val="28"/>
        </w:rPr>
        <w:t>общего объёма расходов бюджета</w:t>
      </w:r>
      <w:r w:rsidRPr="00541E9F">
        <w:rPr>
          <w:rFonts w:ascii="Times New Roman" w:hAnsi="Times New Roman" w:cs="Times New Roman"/>
          <w:sz w:val="28"/>
          <w:szCs w:val="28"/>
        </w:rPr>
        <w:t xml:space="preserve"> </w:t>
      </w:r>
      <w:r w:rsidR="00CE077F">
        <w:rPr>
          <w:rFonts w:ascii="Times New Roman" w:hAnsi="Times New Roman" w:cs="Times New Roman"/>
          <w:sz w:val="28"/>
          <w:szCs w:val="28"/>
        </w:rPr>
        <w:t>Сетоловского</w:t>
      </w:r>
      <w:r w:rsidR="00541E9F">
        <w:rPr>
          <w:rFonts w:ascii="Times New Roman" w:hAnsi="Times New Roman" w:cs="Times New Roman"/>
          <w:sz w:val="28"/>
          <w:szCs w:val="28"/>
        </w:rPr>
        <w:t xml:space="preserve"> сельского поселения и </w:t>
      </w:r>
      <w:r w:rsidR="00FF0778" w:rsidRPr="00541E9F">
        <w:rPr>
          <w:rFonts w:ascii="Times New Roman" w:hAnsi="Times New Roman" w:cs="Times New Roman"/>
          <w:sz w:val="28"/>
          <w:szCs w:val="28"/>
        </w:rPr>
        <w:t>соответствует требованиям пункта 3 статьи 81</w:t>
      </w:r>
      <w:r w:rsidRPr="00541E9F">
        <w:rPr>
          <w:rFonts w:ascii="Times New Roman" w:hAnsi="Times New Roman" w:cs="Times New Roman"/>
          <w:sz w:val="28"/>
          <w:szCs w:val="28"/>
        </w:rPr>
        <w:t xml:space="preserve"> </w:t>
      </w:r>
      <w:r w:rsidR="00FF0778" w:rsidRPr="00541E9F">
        <w:rPr>
          <w:rFonts w:ascii="Times New Roman" w:hAnsi="Times New Roman" w:cs="Times New Roman"/>
          <w:sz w:val="28"/>
          <w:szCs w:val="28"/>
        </w:rPr>
        <w:t>Бюджетного кодекса Российской Федерации.</w:t>
      </w:r>
    </w:p>
    <w:p w:rsidR="00A83DAC" w:rsidRPr="00A83DAC" w:rsidRDefault="00A83DAC" w:rsidP="00A83DAC">
      <w:pPr>
        <w:autoSpaceDE w:val="0"/>
        <w:autoSpaceDN w:val="0"/>
        <w:adjustRightInd w:val="0"/>
        <w:spacing w:after="0" w:line="240" w:lineRule="auto"/>
        <w:jc w:val="both"/>
        <w:rPr>
          <w:rFonts w:ascii="Times New Roman" w:hAnsi="Times New Roman" w:cs="Times New Roman"/>
          <w:sz w:val="28"/>
          <w:szCs w:val="28"/>
        </w:rPr>
      </w:pPr>
    </w:p>
    <w:p w:rsidR="00FF0778" w:rsidRPr="00A83DAC" w:rsidRDefault="00336B53" w:rsidP="00524967">
      <w:pPr>
        <w:autoSpaceDE w:val="0"/>
        <w:autoSpaceDN w:val="0"/>
        <w:adjustRightInd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7</w:t>
      </w:r>
      <w:r w:rsidR="00FF0778" w:rsidRPr="00A83DAC">
        <w:rPr>
          <w:rFonts w:ascii="Times New Roman" w:hAnsi="Times New Roman" w:cs="Times New Roman"/>
          <w:b/>
          <w:bCs/>
          <w:sz w:val="28"/>
          <w:szCs w:val="28"/>
        </w:rPr>
        <w:t>. Дефицит</w:t>
      </w:r>
      <w:r w:rsidR="00524967">
        <w:rPr>
          <w:rFonts w:ascii="Times New Roman" w:hAnsi="Times New Roman" w:cs="Times New Roman"/>
          <w:b/>
          <w:bCs/>
          <w:sz w:val="28"/>
          <w:szCs w:val="28"/>
        </w:rPr>
        <w:t xml:space="preserve"> </w:t>
      </w:r>
      <w:r w:rsidR="00FF0778" w:rsidRPr="00A83DAC">
        <w:rPr>
          <w:rFonts w:ascii="Times New Roman" w:hAnsi="Times New Roman" w:cs="Times New Roman"/>
          <w:b/>
          <w:bCs/>
          <w:sz w:val="28"/>
          <w:szCs w:val="28"/>
        </w:rPr>
        <w:t xml:space="preserve">(профицит) </w:t>
      </w:r>
      <w:r w:rsidR="00524967">
        <w:rPr>
          <w:rFonts w:ascii="Times New Roman" w:hAnsi="Times New Roman" w:cs="Times New Roman"/>
          <w:b/>
          <w:bCs/>
          <w:sz w:val="28"/>
          <w:szCs w:val="28"/>
        </w:rPr>
        <w:t>б</w:t>
      </w:r>
      <w:r w:rsidR="00FF0778" w:rsidRPr="00A83DAC">
        <w:rPr>
          <w:rFonts w:ascii="Times New Roman" w:hAnsi="Times New Roman" w:cs="Times New Roman"/>
          <w:b/>
          <w:bCs/>
          <w:sz w:val="28"/>
          <w:szCs w:val="28"/>
        </w:rPr>
        <w:t>юджета</w:t>
      </w:r>
      <w:r w:rsidR="00524967">
        <w:rPr>
          <w:rFonts w:ascii="Times New Roman" w:hAnsi="Times New Roman" w:cs="Times New Roman"/>
          <w:b/>
          <w:bCs/>
          <w:sz w:val="28"/>
          <w:szCs w:val="28"/>
        </w:rPr>
        <w:t xml:space="preserve"> </w:t>
      </w:r>
      <w:r w:rsidR="00FF0778" w:rsidRPr="00A83DAC">
        <w:rPr>
          <w:rFonts w:ascii="Times New Roman" w:hAnsi="Times New Roman" w:cs="Times New Roman"/>
          <w:b/>
          <w:bCs/>
          <w:sz w:val="28"/>
          <w:szCs w:val="28"/>
        </w:rPr>
        <w:t>и</w:t>
      </w:r>
      <w:r w:rsidR="00524967">
        <w:rPr>
          <w:rFonts w:ascii="Times New Roman" w:hAnsi="Times New Roman" w:cs="Times New Roman"/>
          <w:b/>
          <w:bCs/>
          <w:sz w:val="28"/>
          <w:szCs w:val="28"/>
        </w:rPr>
        <w:t xml:space="preserve"> </w:t>
      </w:r>
      <w:r w:rsidR="00FF0778" w:rsidRPr="00A83DAC">
        <w:rPr>
          <w:rFonts w:ascii="Times New Roman" w:hAnsi="Times New Roman" w:cs="Times New Roman"/>
          <w:b/>
          <w:bCs/>
          <w:sz w:val="28"/>
          <w:szCs w:val="28"/>
        </w:rPr>
        <w:t>источники финансирования дефицита бюджета</w:t>
      </w:r>
      <w:r w:rsidR="00524967">
        <w:rPr>
          <w:rFonts w:ascii="Times New Roman" w:hAnsi="Times New Roman" w:cs="Times New Roman"/>
          <w:b/>
          <w:bCs/>
          <w:sz w:val="28"/>
          <w:szCs w:val="28"/>
        </w:rPr>
        <w:t>.</w:t>
      </w:r>
    </w:p>
    <w:p w:rsidR="00AC6FD9" w:rsidRPr="00A83DAC" w:rsidRDefault="00FF0778" w:rsidP="00AC6FD9">
      <w:pPr>
        <w:autoSpaceDE w:val="0"/>
        <w:autoSpaceDN w:val="0"/>
        <w:adjustRightInd w:val="0"/>
        <w:spacing w:after="0" w:line="240" w:lineRule="auto"/>
        <w:ind w:firstLine="709"/>
        <w:jc w:val="both"/>
        <w:rPr>
          <w:rFonts w:ascii="Times New Roman" w:hAnsi="Times New Roman" w:cs="Times New Roman"/>
          <w:sz w:val="28"/>
          <w:szCs w:val="28"/>
        </w:rPr>
      </w:pPr>
      <w:r w:rsidRPr="00A83DAC">
        <w:rPr>
          <w:rFonts w:ascii="Times New Roman" w:hAnsi="Times New Roman" w:cs="Times New Roman"/>
          <w:sz w:val="28"/>
          <w:szCs w:val="28"/>
        </w:rPr>
        <w:t xml:space="preserve">Исполнение бюджета </w:t>
      </w:r>
      <w:r w:rsidR="00CE077F">
        <w:rPr>
          <w:rFonts w:ascii="Times New Roman" w:hAnsi="Times New Roman" w:cs="Times New Roman"/>
          <w:sz w:val="28"/>
          <w:szCs w:val="28"/>
        </w:rPr>
        <w:t>Сетоловского</w:t>
      </w:r>
      <w:r w:rsidR="00381552">
        <w:rPr>
          <w:rFonts w:ascii="Times New Roman" w:hAnsi="Times New Roman" w:cs="Times New Roman"/>
          <w:sz w:val="28"/>
          <w:szCs w:val="28"/>
        </w:rPr>
        <w:t xml:space="preserve"> сельского поселения</w:t>
      </w:r>
      <w:r w:rsidRPr="00A83DAC">
        <w:rPr>
          <w:rFonts w:ascii="Times New Roman" w:hAnsi="Times New Roman" w:cs="Times New Roman"/>
          <w:sz w:val="28"/>
          <w:szCs w:val="28"/>
        </w:rPr>
        <w:t xml:space="preserve"> в 201</w:t>
      </w:r>
      <w:r w:rsidR="001E0151">
        <w:rPr>
          <w:rFonts w:ascii="Times New Roman" w:hAnsi="Times New Roman" w:cs="Times New Roman"/>
          <w:sz w:val="28"/>
          <w:szCs w:val="28"/>
        </w:rPr>
        <w:t>9</w:t>
      </w:r>
      <w:r w:rsidRPr="00A83DAC">
        <w:rPr>
          <w:rFonts w:ascii="Times New Roman" w:hAnsi="Times New Roman" w:cs="Times New Roman"/>
          <w:sz w:val="28"/>
          <w:szCs w:val="28"/>
        </w:rPr>
        <w:t xml:space="preserve"> году ожидается с</w:t>
      </w:r>
      <w:r w:rsidR="00381552">
        <w:rPr>
          <w:rFonts w:ascii="Times New Roman" w:hAnsi="Times New Roman" w:cs="Times New Roman"/>
          <w:sz w:val="28"/>
          <w:szCs w:val="28"/>
        </w:rPr>
        <w:t xml:space="preserve"> </w:t>
      </w:r>
      <w:r w:rsidR="00802316">
        <w:rPr>
          <w:rFonts w:ascii="Times New Roman" w:hAnsi="Times New Roman" w:cs="Times New Roman"/>
          <w:sz w:val="28"/>
          <w:szCs w:val="28"/>
        </w:rPr>
        <w:t>дефицитом</w:t>
      </w:r>
      <w:r w:rsidRPr="00A83DAC">
        <w:rPr>
          <w:rFonts w:ascii="Times New Roman" w:hAnsi="Times New Roman" w:cs="Times New Roman"/>
          <w:sz w:val="28"/>
          <w:szCs w:val="28"/>
        </w:rPr>
        <w:t xml:space="preserve"> в размере </w:t>
      </w:r>
      <w:r w:rsidR="00802316">
        <w:rPr>
          <w:rFonts w:ascii="Times New Roman" w:hAnsi="Times New Roman" w:cs="Times New Roman"/>
          <w:sz w:val="28"/>
          <w:szCs w:val="28"/>
        </w:rPr>
        <w:t>351,6</w:t>
      </w:r>
      <w:r w:rsidRPr="00A83DAC">
        <w:rPr>
          <w:rFonts w:ascii="Times New Roman" w:hAnsi="Times New Roman" w:cs="Times New Roman"/>
          <w:sz w:val="28"/>
          <w:szCs w:val="28"/>
        </w:rPr>
        <w:t xml:space="preserve"> тыс. рублей, </w:t>
      </w:r>
      <w:r w:rsidR="00AC6FD9" w:rsidRPr="00A83DAC">
        <w:rPr>
          <w:rFonts w:ascii="Times New Roman" w:hAnsi="Times New Roman" w:cs="Times New Roman"/>
          <w:sz w:val="28"/>
          <w:szCs w:val="28"/>
        </w:rPr>
        <w:t xml:space="preserve">что </w:t>
      </w:r>
      <w:r w:rsidR="00AC6FD9">
        <w:rPr>
          <w:rFonts w:ascii="Times New Roman" w:hAnsi="Times New Roman" w:cs="Times New Roman"/>
          <w:sz w:val="28"/>
          <w:szCs w:val="28"/>
        </w:rPr>
        <w:t>соответствует показателю</w:t>
      </w:r>
      <w:r w:rsidR="00AC6FD9" w:rsidRPr="00A83DAC">
        <w:rPr>
          <w:rFonts w:ascii="Times New Roman" w:hAnsi="Times New Roman" w:cs="Times New Roman"/>
          <w:sz w:val="28"/>
          <w:szCs w:val="28"/>
        </w:rPr>
        <w:t>, установленн</w:t>
      </w:r>
      <w:r w:rsidR="00AC6FD9">
        <w:rPr>
          <w:rFonts w:ascii="Times New Roman" w:hAnsi="Times New Roman" w:cs="Times New Roman"/>
          <w:sz w:val="28"/>
          <w:szCs w:val="28"/>
        </w:rPr>
        <w:t>ому</w:t>
      </w:r>
      <w:r w:rsidR="00AC6FD9" w:rsidRPr="00A83DAC">
        <w:rPr>
          <w:rFonts w:ascii="Times New Roman" w:hAnsi="Times New Roman" w:cs="Times New Roman"/>
          <w:sz w:val="28"/>
          <w:szCs w:val="28"/>
        </w:rPr>
        <w:t xml:space="preserve"> </w:t>
      </w:r>
      <w:r w:rsidR="00AC6FD9">
        <w:rPr>
          <w:rFonts w:ascii="Times New Roman" w:hAnsi="Times New Roman" w:cs="Times New Roman"/>
          <w:sz w:val="28"/>
          <w:szCs w:val="28"/>
        </w:rPr>
        <w:t>решением о бюджете на 2019 год</w:t>
      </w:r>
      <w:r w:rsidR="00AC6FD9" w:rsidRPr="00A83DAC">
        <w:rPr>
          <w:rFonts w:ascii="Times New Roman" w:hAnsi="Times New Roman" w:cs="Times New Roman"/>
          <w:sz w:val="28"/>
          <w:szCs w:val="28"/>
        </w:rPr>
        <w:t xml:space="preserve"> с изменениями</w:t>
      </w:r>
      <w:r w:rsidR="00AC6FD9">
        <w:rPr>
          <w:rFonts w:ascii="Times New Roman" w:hAnsi="Times New Roman" w:cs="Times New Roman"/>
          <w:sz w:val="28"/>
          <w:szCs w:val="28"/>
        </w:rPr>
        <w:t>.</w:t>
      </w:r>
    </w:p>
    <w:p w:rsidR="008A48FD" w:rsidRDefault="00381552" w:rsidP="008A48F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Проектом Решения о бюджете </w:t>
      </w:r>
      <w:r w:rsidR="00FF0778" w:rsidRPr="00A83DAC">
        <w:rPr>
          <w:rFonts w:ascii="Times New Roman" w:hAnsi="Times New Roman" w:cs="Times New Roman"/>
          <w:sz w:val="28"/>
          <w:szCs w:val="28"/>
        </w:rPr>
        <w:t xml:space="preserve">предусмотрено формирование </w:t>
      </w:r>
      <w:r>
        <w:rPr>
          <w:rFonts w:ascii="Times New Roman" w:hAnsi="Times New Roman" w:cs="Times New Roman"/>
          <w:sz w:val="28"/>
          <w:szCs w:val="28"/>
        </w:rPr>
        <w:t>сбалансированного бюджета (без дефицита).</w:t>
      </w:r>
      <w:r w:rsidR="008A48FD" w:rsidRPr="008A48FD">
        <w:rPr>
          <w:rFonts w:ascii="Times New Roman" w:hAnsi="Times New Roman" w:cs="Times New Roman"/>
          <w:sz w:val="28"/>
          <w:szCs w:val="28"/>
        </w:rPr>
        <w:t xml:space="preserve"> </w:t>
      </w:r>
      <w:r w:rsidR="008A48FD" w:rsidRPr="00A83DAC">
        <w:rPr>
          <w:rFonts w:ascii="Times New Roman" w:hAnsi="Times New Roman" w:cs="Times New Roman"/>
          <w:sz w:val="28"/>
          <w:szCs w:val="28"/>
        </w:rPr>
        <w:t>источники внутреннего финансирования дефицита</w:t>
      </w:r>
      <w:r w:rsidR="008A48FD">
        <w:rPr>
          <w:rFonts w:ascii="Times New Roman" w:hAnsi="Times New Roman" w:cs="Times New Roman"/>
          <w:sz w:val="28"/>
          <w:szCs w:val="28"/>
        </w:rPr>
        <w:t xml:space="preserve"> </w:t>
      </w:r>
      <w:r w:rsidR="008A48FD" w:rsidRPr="00A83DAC">
        <w:rPr>
          <w:rFonts w:ascii="Times New Roman" w:hAnsi="Times New Roman" w:cs="Times New Roman"/>
          <w:sz w:val="28"/>
          <w:szCs w:val="28"/>
        </w:rPr>
        <w:t>бюджета</w:t>
      </w:r>
      <w:r w:rsidR="008A48FD">
        <w:rPr>
          <w:rFonts w:ascii="Times New Roman" w:hAnsi="Times New Roman" w:cs="Times New Roman"/>
          <w:sz w:val="28"/>
          <w:szCs w:val="28"/>
        </w:rPr>
        <w:t xml:space="preserve"> </w:t>
      </w:r>
      <w:r w:rsidR="00CE077F">
        <w:rPr>
          <w:rFonts w:ascii="Times New Roman" w:hAnsi="Times New Roman" w:cs="Times New Roman"/>
          <w:sz w:val="28"/>
          <w:szCs w:val="28"/>
        </w:rPr>
        <w:t>Сетоловского</w:t>
      </w:r>
      <w:r w:rsidR="008A48FD">
        <w:rPr>
          <w:rFonts w:ascii="Times New Roman" w:hAnsi="Times New Roman" w:cs="Times New Roman"/>
          <w:sz w:val="28"/>
          <w:szCs w:val="28"/>
        </w:rPr>
        <w:t xml:space="preserve"> сельского поселения.</w:t>
      </w:r>
    </w:p>
    <w:p w:rsidR="008A48FD" w:rsidRDefault="00FF0778" w:rsidP="00381552">
      <w:pPr>
        <w:autoSpaceDE w:val="0"/>
        <w:autoSpaceDN w:val="0"/>
        <w:adjustRightInd w:val="0"/>
        <w:spacing w:after="0" w:line="240" w:lineRule="auto"/>
        <w:ind w:firstLine="709"/>
        <w:jc w:val="both"/>
        <w:rPr>
          <w:rFonts w:ascii="Times New Roman" w:hAnsi="Times New Roman" w:cs="Times New Roman"/>
          <w:sz w:val="28"/>
          <w:szCs w:val="28"/>
        </w:rPr>
      </w:pPr>
      <w:r w:rsidRPr="00A83DAC">
        <w:rPr>
          <w:rFonts w:ascii="Times New Roman" w:hAnsi="Times New Roman" w:cs="Times New Roman"/>
          <w:sz w:val="28"/>
          <w:szCs w:val="28"/>
        </w:rPr>
        <w:t xml:space="preserve">В соответствии </w:t>
      </w:r>
      <w:r w:rsidR="00381552">
        <w:rPr>
          <w:rFonts w:ascii="Times New Roman" w:hAnsi="Times New Roman" w:cs="Times New Roman"/>
          <w:sz w:val="28"/>
          <w:szCs w:val="28"/>
        </w:rPr>
        <w:t>с пунктом 7 проекта Решения о бюджете</w:t>
      </w:r>
      <w:r w:rsidRPr="00A83DAC">
        <w:rPr>
          <w:rFonts w:ascii="Times New Roman" w:hAnsi="Times New Roman" w:cs="Times New Roman"/>
          <w:sz w:val="28"/>
          <w:szCs w:val="28"/>
        </w:rPr>
        <w:t xml:space="preserve"> в </w:t>
      </w:r>
      <w:r w:rsidR="00381552">
        <w:rPr>
          <w:rFonts w:ascii="Times New Roman" w:hAnsi="Times New Roman" w:cs="Times New Roman"/>
          <w:sz w:val="28"/>
          <w:szCs w:val="28"/>
        </w:rPr>
        <w:t xml:space="preserve">приложении 5 </w:t>
      </w:r>
      <w:r w:rsidRPr="00A83DAC">
        <w:rPr>
          <w:rFonts w:ascii="Times New Roman" w:hAnsi="Times New Roman" w:cs="Times New Roman"/>
          <w:sz w:val="28"/>
          <w:szCs w:val="28"/>
        </w:rPr>
        <w:t xml:space="preserve">предлагается утвердить </w:t>
      </w:r>
      <w:r w:rsidR="008A48FD">
        <w:rPr>
          <w:rFonts w:ascii="Times New Roman" w:hAnsi="Times New Roman" w:cs="Times New Roman"/>
          <w:sz w:val="28"/>
          <w:szCs w:val="28"/>
        </w:rPr>
        <w:t xml:space="preserve">перечень главных администраторов </w:t>
      </w:r>
      <w:r w:rsidR="008A48FD" w:rsidRPr="00A83DAC">
        <w:rPr>
          <w:rFonts w:ascii="Times New Roman" w:hAnsi="Times New Roman" w:cs="Times New Roman"/>
          <w:sz w:val="28"/>
          <w:szCs w:val="28"/>
        </w:rPr>
        <w:t>источники внутреннего финансирования дефицита</w:t>
      </w:r>
      <w:r w:rsidR="008A48FD">
        <w:rPr>
          <w:rFonts w:ascii="Times New Roman" w:hAnsi="Times New Roman" w:cs="Times New Roman"/>
          <w:sz w:val="28"/>
          <w:szCs w:val="28"/>
        </w:rPr>
        <w:t xml:space="preserve"> </w:t>
      </w:r>
      <w:r w:rsidR="008A48FD" w:rsidRPr="00A83DAC">
        <w:rPr>
          <w:rFonts w:ascii="Times New Roman" w:hAnsi="Times New Roman" w:cs="Times New Roman"/>
          <w:sz w:val="28"/>
          <w:szCs w:val="28"/>
        </w:rPr>
        <w:t>бюджета</w:t>
      </w:r>
      <w:r w:rsidR="008A48FD">
        <w:rPr>
          <w:rFonts w:ascii="Times New Roman" w:hAnsi="Times New Roman" w:cs="Times New Roman"/>
          <w:sz w:val="28"/>
          <w:szCs w:val="28"/>
        </w:rPr>
        <w:t xml:space="preserve"> </w:t>
      </w:r>
      <w:r w:rsidR="00CE077F">
        <w:rPr>
          <w:rFonts w:ascii="Times New Roman" w:hAnsi="Times New Roman" w:cs="Times New Roman"/>
          <w:sz w:val="28"/>
          <w:szCs w:val="28"/>
        </w:rPr>
        <w:t>Сетоловского</w:t>
      </w:r>
      <w:r w:rsidR="008A48FD">
        <w:rPr>
          <w:rFonts w:ascii="Times New Roman" w:hAnsi="Times New Roman" w:cs="Times New Roman"/>
          <w:sz w:val="28"/>
          <w:szCs w:val="28"/>
        </w:rPr>
        <w:t xml:space="preserve"> сельского поселения.</w:t>
      </w:r>
    </w:p>
    <w:p w:rsidR="008A48FD" w:rsidRDefault="008A48FD" w:rsidP="008A48F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пунктом </w:t>
      </w:r>
      <w:r w:rsidR="00867EDC">
        <w:rPr>
          <w:rFonts w:ascii="Times New Roman" w:hAnsi="Times New Roman" w:cs="Times New Roman"/>
          <w:sz w:val="28"/>
          <w:szCs w:val="28"/>
        </w:rPr>
        <w:t>8</w:t>
      </w:r>
      <w:r>
        <w:rPr>
          <w:rFonts w:ascii="Times New Roman" w:hAnsi="Times New Roman" w:cs="Times New Roman"/>
          <w:sz w:val="28"/>
          <w:szCs w:val="28"/>
        </w:rPr>
        <w:t xml:space="preserve"> проекта Решения о бюджете</w:t>
      </w:r>
      <w:r w:rsidRPr="00A83DAC">
        <w:rPr>
          <w:rFonts w:ascii="Times New Roman" w:hAnsi="Times New Roman" w:cs="Times New Roman"/>
          <w:sz w:val="28"/>
          <w:szCs w:val="28"/>
        </w:rPr>
        <w:t xml:space="preserve"> в </w:t>
      </w:r>
      <w:r>
        <w:rPr>
          <w:rFonts w:ascii="Times New Roman" w:hAnsi="Times New Roman" w:cs="Times New Roman"/>
          <w:sz w:val="28"/>
          <w:szCs w:val="28"/>
        </w:rPr>
        <w:t xml:space="preserve">приложении </w:t>
      </w:r>
      <w:r w:rsidR="00867EDC">
        <w:rPr>
          <w:rFonts w:ascii="Times New Roman" w:hAnsi="Times New Roman" w:cs="Times New Roman"/>
          <w:sz w:val="28"/>
          <w:szCs w:val="28"/>
        </w:rPr>
        <w:t xml:space="preserve">6 </w:t>
      </w:r>
      <w:r w:rsidRPr="00A83DAC">
        <w:rPr>
          <w:rFonts w:ascii="Times New Roman" w:hAnsi="Times New Roman" w:cs="Times New Roman"/>
          <w:sz w:val="28"/>
          <w:szCs w:val="28"/>
        </w:rPr>
        <w:t xml:space="preserve">предлагается утвердить </w:t>
      </w:r>
      <w:r>
        <w:rPr>
          <w:rFonts w:ascii="Times New Roman" w:hAnsi="Times New Roman" w:cs="Times New Roman"/>
          <w:sz w:val="28"/>
          <w:szCs w:val="28"/>
        </w:rPr>
        <w:t xml:space="preserve">перечень </w:t>
      </w:r>
      <w:r w:rsidRPr="00A83DAC">
        <w:rPr>
          <w:rFonts w:ascii="Times New Roman" w:hAnsi="Times New Roman" w:cs="Times New Roman"/>
          <w:sz w:val="28"/>
          <w:szCs w:val="28"/>
        </w:rPr>
        <w:t>источник</w:t>
      </w:r>
      <w:r>
        <w:rPr>
          <w:rFonts w:ascii="Times New Roman" w:hAnsi="Times New Roman" w:cs="Times New Roman"/>
          <w:sz w:val="28"/>
          <w:szCs w:val="28"/>
        </w:rPr>
        <w:t>ов</w:t>
      </w:r>
      <w:r w:rsidRPr="00A83DAC">
        <w:rPr>
          <w:rFonts w:ascii="Times New Roman" w:hAnsi="Times New Roman" w:cs="Times New Roman"/>
          <w:sz w:val="28"/>
          <w:szCs w:val="28"/>
        </w:rPr>
        <w:t xml:space="preserve"> внутреннего финансирования дефицита</w:t>
      </w:r>
      <w:r>
        <w:rPr>
          <w:rFonts w:ascii="Times New Roman" w:hAnsi="Times New Roman" w:cs="Times New Roman"/>
          <w:sz w:val="28"/>
          <w:szCs w:val="28"/>
        </w:rPr>
        <w:t xml:space="preserve"> </w:t>
      </w:r>
      <w:r w:rsidRPr="00A83DAC">
        <w:rPr>
          <w:rFonts w:ascii="Times New Roman" w:hAnsi="Times New Roman" w:cs="Times New Roman"/>
          <w:sz w:val="28"/>
          <w:szCs w:val="28"/>
        </w:rPr>
        <w:t>бюджета</w:t>
      </w:r>
      <w:r>
        <w:rPr>
          <w:rFonts w:ascii="Times New Roman" w:hAnsi="Times New Roman" w:cs="Times New Roman"/>
          <w:sz w:val="28"/>
          <w:szCs w:val="28"/>
        </w:rPr>
        <w:t xml:space="preserve"> </w:t>
      </w:r>
      <w:r w:rsidR="00CE077F">
        <w:rPr>
          <w:rFonts w:ascii="Times New Roman" w:hAnsi="Times New Roman" w:cs="Times New Roman"/>
          <w:sz w:val="28"/>
          <w:szCs w:val="28"/>
        </w:rPr>
        <w:t>Сетоловского</w:t>
      </w:r>
      <w:r>
        <w:rPr>
          <w:rFonts w:ascii="Times New Roman" w:hAnsi="Times New Roman" w:cs="Times New Roman"/>
          <w:sz w:val="28"/>
          <w:szCs w:val="28"/>
        </w:rPr>
        <w:t xml:space="preserve"> сельского поселения.</w:t>
      </w:r>
    </w:p>
    <w:p w:rsidR="00160DD2" w:rsidRDefault="00160DD2" w:rsidP="00160DD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проверке соблюдения положений статьи 23 Бюджетного кодекса Российской Федерации и Приказа № 85 н в части отнесения источников внутреннего финансирования дефицита бюджета (приложение </w:t>
      </w:r>
      <w:r w:rsidR="00867EDC">
        <w:rPr>
          <w:rFonts w:ascii="Times New Roman" w:hAnsi="Times New Roman" w:cs="Times New Roman"/>
          <w:sz w:val="28"/>
          <w:szCs w:val="28"/>
        </w:rPr>
        <w:t>6</w:t>
      </w:r>
      <w:r>
        <w:rPr>
          <w:rFonts w:ascii="Times New Roman" w:hAnsi="Times New Roman" w:cs="Times New Roman"/>
          <w:i/>
          <w:sz w:val="28"/>
          <w:szCs w:val="28"/>
        </w:rPr>
        <w:t>)</w:t>
      </w:r>
      <w:r>
        <w:rPr>
          <w:rFonts w:ascii="Times New Roman" w:hAnsi="Times New Roman" w:cs="Times New Roman"/>
          <w:sz w:val="28"/>
          <w:szCs w:val="28"/>
        </w:rPr>
        <w:t xml:space="preserve">, отражённых в проекте Решения о бюджете, к соответствующим кодам бюджетной классификации, </w:t>
      </w:r>
      <w:r w:rsidR="000D6F7C">
        <w:rPr>
          <w:rFonts w:ascii="Times New Roman" w:hAnsi="Times New Roman" w:cs="Times New Roman"/>
          <w:sz w:val="28"/>
          <w:szCs w:val="28"/>
        </w:rPr>
        <w:t>нарушений не установлено.</w:t>
      </w:r>
    </w:p>
    <w:p w:rsidR="00FF0778" w:rsidRDefault="00FF0778" w:rsidP="00381552">
      <w:pPr>
        <w:autoSpaceDE w:val="0"/>
        <w:autoSpaceDN w:val="0"/>
        <w:adjustRightInd w:val="0"/>
        <w:spacing w:after="0" w:line="240" w:lineRule="auto"/>
        <w:ind w:firstLine="709"/>
        <w:jc w:val="both"/>
        <w:rPr>
          <w:rFonts w:ascii="Times New Roman" w:hAnsi="Times New Roman" w:cs="Times New Roman"/>
          <w:sz w:val="28"/>
          <w:szCs w:val="28"/>
        </w:rPr>
      </w:pPr>
      <w:r w:rsidRPr="00A83DAC">
        <w:rPr>
          <w:rFonts w:ascii="Times New Roman" w:hAnsi="Times New Roman" w:cs="Times New Roman"/>
          <w:sz w:val="28"/>
          <w:szCs w:val="28"/>
        </w:rPr>
        <w:t xml:space="preserve">В соответствии с приложением </w:t>
      </w:r>
      <w:r w:rsidR="00867EDC">
        <w:rPr>
          <w:rFonts w:ascii="Times New Roman" w:hAnsi="Times New Roman" w:cs="Times New Roman"/>
          <w:sz w:val="28"/>
          <w:szCs w:val="28"/>
        </w:rPr>
        <w:t>6</w:t>
      </w:r>
      <w:r w:rsidRPr="00A83DAC">
        <w:rPr>
          <w:rFonts w:ascii="Times New Roman" w:hAnsi="Times New Roman" w:cs="Times New Roman"/>
          <w:sz w:val="28"/>
          <w:szCs w:val="28"/>
        </w:rPr>
        <w:t xml:space="preserve"> </w:t>
      </w:r>
      <w:r w:rsidR="00381552">
        <w:rPr>
          <w:rFonts w:ascii="Times New Roman" w:hAnsi="Times New Roman" w:cs="Times New Roman"/>
          <w:sz w:val="28"/>
          <w:szCs w:val="28"/>
        </w:rPr>
        <w:t xml:space="preserve">к проекту Решения </w:t>
      </w:r>
      <w:r w:rsidRPr="00A83DAC">
        <w:rPr>
          <w:rFonts w:ascii="Times New Roman" w:hAnsi="Times New Roman" w:cs="Times New Roman"/>
          <w:sz w:val="28"/>
          <w:szCs w:val="28"/>
        </w:rPr>
        <w:t>запланирован</w:t>
      </w:r>
      <w:r w:rsidR="00381552">
        <w:rPr>
          <w:rFonts w:ascii="Times New Roman" w:hAnsi="Times New Roman" w:cs="Times New Roman"/>
          <w:sz w:val="28"/>
          <w:szCs w:val="28"/>
        </w:rPr>
        <w:t xml:space="preserve"> единственный источник финансирования дефицита бюджета - изменение</w:t>
      </w:r>
      <w:r w:rsidRPr="00A83DAC">
        <w:rPr>
          <w:rFonts w:ascii="Times New Roman" w:hAnsi="Times New Roman" w:cs="Times New Roman"/>
          <w:sz w:val="28"/>
          <w:szCs w:val="28"/>
        </w:rPr>
        <w:t xml:space="preserve"> </w:t>
      </w:r>
      <w:r w:rsidR="005341D6">
        <w:rPr>
          <w:rFonts w:ascii="Times New Roman" w:hAnsi="Times New Roman" w:cs="Times New Roman"/>
          <w:sz w:val="28"/>
          <w:szCs w:val="28"/>
        </w:rPr>
        <w:t>о</w:t>
      </w:r>
      <w:r w:rsidR="00381552">
        <w:rPr>
          <w:rFonts w:ascii="Times New Roman" w:hAnsi="Times New Roman" w:cs="Times New Roman"/>
          <w:sz w:val="28"/>
          <w:szCs w:val="28"/>
        </w:rPr>
        <w:t>статков средств на счете по учету средств бюд</w:t>
      </w:r>
      <w:r w:rsidR="000D6F7C">
        <w:rPr>
          <w:rFonts w:ascii="Times New Roman" w:hAnsi="Times New Roman" w:cs="Times New Roman"/>
          <w:sz w:val="28"/>
          <w:szCs w:val="28"/>
        </w:rPr>
        <w:t xml:space="preserve">жета в течении финансового </w:t>
      </w:r>
      <w:r w:rsidR="000D6F7C">
        <w:rPr>
          <w:rFonts w:ascii="Times New Roman" w:hAnsi="Times New Roman" w:cs="Times New Roman"/>
          <w:sz w:val="28"/>
          <w:szCs w:val="28"/>
        </w:rPr>
        <w:lastRenderedPageBreak/>
        <w:t>года (главный админист</w:t>
      </w:r>
      <w:r w:rsidR="005341D6">
        <w:rPr>
          <w:rFonts w:ascii="Times New Roman" w:hAnsi="Times New Roman" w:cs="Times New Roman"/>
          <w:sz w:val="28"/>
          <w:szCs w:val="28"/>
        </w:rPr>
        <w:t>р</w:t>
      </w:r>
      <w:r w:rsidR="000D6F7C">
        <w:rPr>
          <w:rFonts w:ascii="Times New Roman" w:hAnsi="Times New Roman" w:cs="Times New Roman"/>
          <w:sz w:val="28"/>
          <w:szCs w:val="28"/>
        </w:rPr>
        <w:t xml:space="preserve">атор источников финансирования дефицита бюджета – </w:t>
      </w:r>
      <w:r w:rsidR="00CE077F">
        <w:rPr>
          <w:rFonts w:ascii="Times New Roman" w:hAnsi="Times New Roman" w:cs="Times New Roman"/>
          <w:sz w:val="28"/>
          <w:szCs w:val="28"/>
        </w:rPr>
        <w:t>Сетоловская</w:t>
      </w:r>
      <w:r w:rsidR="000D6F7C">
        <w:rPr>
          <w:rFonts w:ascii="Times New Roman" w:hAnsi="Times New Roman" w:cs="Times New Roman"/>
          <w:sz w:val="28"/>
          <w:szCs w:val="28"/>
        </w:rPr>
        <w:t xml:space="preserve"> сельская адми</w:t>
      </w:r>
      <w:r w:rsidR="005341D6">
        <w:rPr>
          <w:rFonts w:ascii="Times New Roman" w:hAnsi="Times New Roman" w:cs="Times New Roman"/>
          <w:sz w:val="28"/>
          <w:szCs w:val="28"/>
        </w:rPr>
        <w:t>ни</w:t>
      </w:r>
      <w:r w:rsidR="000D6F7C">
        <w:rPr>
          <w:rFonts w:ascii="Times New Roman" w:hAnsi="Times New Roman" w:cs="Times New Roman"/>
          <w:sz w:val="28"/>
          <w:szCs w:val="28"/>
        </w:rPr>
        <w:t>страция).</w:t>
      </w:r>
    </w:p>
    <w:p w:rsidR="005F718D" w:rsidRDefault="005F718D" w:rsidP="00381552">
      <w:pPr>
        <w:autoSpaceDE w:val="0"/>
        <w:autoSpaceDN w:val="0"/>
        <w:adjustRightInd w:val="0"/>
        <w:spacing w:after="0" w:line="240" w:lineRule="auto"/>
        <w:ind w:firstLine="709"/>
        <w:jc w:val="both"/>
        <w:rPr>
          <w:rFonts w:ascii="Times New Roman" w:hAnsi="Times New Roman" w:cs="Times New Roman"/>
          <w:sz w:val="28"/>
          <w:szCs w:val="28"/>
        </w:rPr>
      </w:pPr>
    </w:p>
    <w:p w:rsidR="005F718D" w:rsidRDefault="005F718D" w:rsidP="005F718D">
      <w:pPr>
        <w:pStyle w:val="40"/>
        <w:numPr>
          <w:ilvl w:val="0"/>
          <w:numId w:val="12"/>
        </w:numPr>
        <w:shd w:val="clear" w:color="auto" w:fill="auto"/>
        <w:tabs>
          <w:tab w:val="left" w:pos="2009"/>
        </w:tabs>
        <w:spacing w:after="0" w:line="240" w:lineRule="auto"/>
        <w:ind w:left="0" w:firstLine="709"/>
        <w:outlineLvl w:val="9"/>
        <w:rPr>
          <w:sz w:val="28"/>
          <w:szCs w:val="28"/>
        </w:rPr>
      </w:pPr>
      <w:bookmarkStart w:id="0" w:name="bookmark41"/>
      <w:r w:rsidRPr="00A10AF3">
        <w:rPr>
          <w:sz w:val="28"/>
          <w:szCs w:val="28"/>
        </w:rPr>
        <w:t>Программа муниципальных заимствований</w:t>
      </w:r>
      <w:bookmarkEnd w:id="0"/>
      <w:r w:rsidRPr="00A10AF3">
        <w:rPr>
          <w:sz w:val="28"/>
          <w:szCs w:val="28"/>
        </w:rPr>
        <w:t xml:space="preserve"> муниципального образования «</w:t>
      </w:r>
      <w:r w:rsidR="00CE077F">
        <w:rPr>
          <w:sz w:val="28"/>
          <w:szCs w:val="28"/>
        </w:rPr>
        <w:t>Сетоловское</w:t>
      </w:r>
      <w:r w:rsidRPr="00A10AF3">
        <w:rPr>
          <w:sz w:val="28"/>
          <w:szCs w:val="28"/>
        </w:rPr>
        <w:t xml:space="preserve"> сельское поселение».</w:t>
      </w:r>
    </w:p>
    <w:p w:rsidR="005F718D" w:rsidRDefault="005F718D" w:rsidP="005F718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Пунктом 2</w:t>
      </w:r>
      <w:r w:rsidR="00867EDC">
        <w:rPr>
          <w:rFonts w:ascii="Times New Roman" w:hAnsi="Times New Roman" w:cs="Times New Roman"/>
          <w:sz w:val="28"/>
          <w:szCs w:val="28"/>
        </w:rPr>
        <w:t>3</w:t>
      </w:r>
      <w:r>
        <w:rPr>
          <w:rFonts w:ascii="Times New Roman" w:hAnsi="Times New Roman" w:cs="Times New Roman"/>
          <w:sz w:val="28"/>
          <w:szCs w:val="28"/>
        </w:rPr>
        <w:t xml:space="preserve"> проекта Решения о бюджете установлен верхний предел муниципального внутреннего долга, в том числе верхний предел муниципального долга по муниципальным гарантиям, что соответствует статье 184.1 Бюджетного кодекса РФ.</w:t>
      </w:r>
    </w:p>
    <w:p w:rsidR="005F718D" w:rsidRPr="00A10AF3" w:rsidRDefault="005F718D" w:rsidP="005F718D">
      <w:pPr>
        <w:pStyle w:val="23"/>
        <w:shd w:val="clear" w:color="auto" w:fill="auto"/>
        <w:spacing w:before="0" w:line="240" w:lineRule="auto"/>
        <w:ind w:firstLine="709"/>
        <w:rPr>
          <w:sz w:val="28"/>
          <w:szCs w:val="28"/>
        </w:rPr>
      </w:pPr>
      <w:r>
        <w:rPr>
          <w:sz w:val="28"/>
          <w:szCs w:val="28"/>
        </w:rPr>
        <w:t xml:space="preserve">В </w:t>
      </w:r>
      <w:r w:rsidRPr="00A10AF3">
        <w:rPr>
          <w:sz w:val="28"/>
          <w:szCs w:val="28"/>
        </w:rPr>
        <w:t>20</w:t>
      </w:r>
      <w:r>
        <w:rPr>
          <w:sz w:val="28"/>
          <w:szCs w:val="28"/>
        </w:rPr>
        <w:t>20</w:t>
      </w:r>
      <w:r w:rsidRPr="00A10AF3">
        <w:rPr>
          <w:sz w:val="28"/>
          <w:szCs w:val="28"/>
        </w:rPr>
        <w:t xml:space="preserve"> году</w:t>
      </w:r>
      <w:r>
        <w:rPr>
          <w:sz w:val="28"/>
          <w:szCs w:val="28"/>
        </w:rPr>
        <w:t xml:space="preserve"> и в плановых периодах 2021 и 2022 годов</w:t>
      </w:r>
      <w:r w:rsidRPr="00A10AF3">
        <w:rPr>
          <w:sz w:val="28"/>
          <w:szCs w:val="28"/>
        </w:rPr>
        <w:t xml:space="preserve"> внутренних заимствований муниципального образования «</w:t>
      </w:r>
      <w:r w:rsidR="00CE077F">
        <w:rPr>
          <w:sz w:val="28"/>
          <w:szCs w:val="28"/>
        </w:rPr>
        <w:t>Сетоловское</w:t>
      </w:r>
      <w:r>
        <w:rPr>
          <w:sz w:val="28"/>
          <w:szCs w:val="28"/>
        </w:rPr>
        <w:t xml:space="preserve"> </w:t>
      </w:r>
      <w:r w:rsidRPr="00A10AF3">
        <w:rPr>
          <w:sz w:val="28"/>
          <w:szCs w:val="28"/>
        </w:rPr>
        <w:t xml:space="preserve">сельское поселение» не предусмотрено. </w:t>
      </w:r>
    </w:p>
    <w:p w:rsidR="005F718D" w:rsidRDefault="005F718D" w:rsidP="005F718D">
      <w:pPr>
        <w:autoSpaceDE w:val="0"/>
        <w:autoSpaceDN w:val="0"/>
        <w:adjustRightInd w:val="0"/>
        <w:spacing w:after="0" w:line="240" w:lineRule="auto"/>
        <w:ind w:firstLine="709"/>
        <w:jc w:val="both"/>
        <w:rPr>
          <w:rFonts w:ascii="Times New Roman" w:hAnsi="Times New Roman" w:cs="Times New Roman"/>
          <w:i/>
          <w:sz w:val="28"/>
          <w:szCs w:val="28"/>
        </w:rPr>
      </w:pPr>
      <w:r w:rsidRPr="000C48A7">
        <w:rPr>
          <w:rFonts w:ascii="Times New Roman" w:hAnsi="Times New Roman" w:cs="Times New Roman"/>
          <w:i/>
          <w:sz w:val="28"/>
          <w:szCs w:val="28"/>
        </w:rPr>
        <w:t xml:space="preserve">В нарушение статьи 107 Бюджетного кодекса РФ проектом Решения о бюджете не установлен предельный муниципальный долг </w:t>
      </w:r>
      <w:r w:rsidR="00CE077F">
        <w:rPr>
          <w:rFonts w:ascii="Times New Roman" w:hAnsi="Times New Roman" w:cs="Times New Roman"/>
          <w:i/>
          <w:sz w:val="28"/>
          <w:szCs w:val="28"/>
        </w:rPr>
        <w:t>Сетоловского</w:t>
      </w:r>
      <w:r w:rsidRPr="000C48A7">
        <w:rPr>
          <w:rFonts w:ascii="Times New Roman" w:hAnsi="Times New Roman" w:cs="Times New Roman"/>
          <w:i/>
          <w:sz w:val="28"/>
          <w:szCs w:val="28"/>
        </w:rPr>
        <w:t xml:space="preserve"> сельского поселения.</w:t>
      </w:r>
    </w:p>
    <w:p w:rsidR="00E607B4" w:rsidRDefault="00E607B4" w:rsidP="005F718D">
      <w:pPr>
        <w:autoSpaceDE w:val="0"/>
        <w:autoSpaceDN w:val="0"/>
        <w:adjustRightInd w:val="0"/>
        <w:spacing w:after="0" w:line="240" w:lineRule="auto"/>
        <w:ind w:firstLine="709"/>
        <w:jc w:val="both"/>
        <w:rPr>
          <w:rFonts w:ascii="Times New Roman" w:hAnsi="Times New Roman" w:cs="Times New Roman"/>
          <w:i/>
          <w:sz w:val="28"/>
          <w:szCs w:val="28"/>
        </w:rPr>
      </w:pPr>
    </w:p>
    <w:p w:rsidR="00E607B4" w:rsidRPr="00C12E2A" w:rsidRDefault="00E607B4" w:rsidP="00E607B4">
      <w:pPr>
        <w:pStyle w:val="a3"/>
        <w:autoSpaceDE w:val="0"/>
        <w:autoSpaceDN w:val="0"/>
        <w:adjustRightInd w:val="0"/>
        <w:spacing w:after="0" w:line="240" w:lineRule="auto"/>
        <w:ind w:left="0" w:firstLine="709"/>
        <w:jc w:val="both"/>
        <w:rPr>
          <w:rFonts w:ascii="Times New Roman" w:hAnsi="Times New Roman" w:cs="Times New Roman"/>
          <w:b/>
          <w:i/>
          <w:sz w:val="28"/>
          <w:szCs w:val="28"/>
        </w:rPr>
      </w:pPr>
      <w:r w:rsidRPr="00C12E2A">
        <w:rPr>
          <w:rFonts w:ascii="Times New Roman" w:hAnsi="Times New Roman" w:cs="Times New Roman"/>
          <w:b/>
          <w:i/>
          <w:sz w:val="28"/>
          <w:szCs w:val="28"/>
        </w:rPr>
        <w:t>Контрольно-счетной палатой отмечается также:</w:t>
      </w:r>
    </w:p>
    <w:p w:rsidR="00E607B4" w:rsidRDefault="00E607B4" w:rsidP="00E607B4">
      <w:pPr>
        <w:pStyle w:val="a3"/>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в пункте 16 </w:t>
      </w:r>
      <w:r w:rsidR="00867EDC">
        <w:rPr>
          <w:rFonts w:ascii="Times New Roman" w:hAnsi="Times New Roman" w:cs="Times New Roman"/>
          <w:sz w:val="28"/>
          <w:szCs w:val="28"/>
        </w:rPr>
        <w:t>и приложениях 7,8</w:t>
      </w:r>
      <w:r w:rsidR="00EC1C25">
        <w:rPr>
          <w:rFonts w:ascii="Times New Roman" w:hAnsi="Times New Roman" w:cs="Times New Roman"/>
          <w:sz w:val="28"/>
          <w:szCs w:val="28"/>
        </w:rPr>
        <w:t xml:space="preserve"> к прое</w:t>
      </w:r>
      <w:r w:rsidR="00867EDC">
        <w:rPr>
          <w:rFonts w:ascii="Times New Roman" w:hAnsi="Times New Roman" w:cs="Times New Roman"/>
          <w:sz w:val="28"/>
          <w:szCs w:val="28"/>
        </w:rPr>
        <w:t>к</w:t>
      </w:r>
      <w:r w:rsidR="00EC1C25">
        <w:rPr>
          <w:rFonts w:ascii="Times New Roman" w:hAnsi="Times New Roman" w:cs="Times New Roman"/>
          <w:sz w:val="28"/>
          <w:szCs w:val="28"/>
        </w:rPr>
        <w:t>т</w:t>
      </w:r>
      <w:r w:rsidR="00867EDC">
        <w:rPr>
          <w:rFonts w:ascii="Times New Roman" w:hAnsi="Times New Roman" w:cs="Times New Roman"/>
          <w:sz w:val="28"/>
          <w:szCs w:val="28"/>
        </w:rPr>
        <w:t xml:space="preserve">у Решения о бюджете </w:t>
      </w:r>
      <w:r>
        <w:rPr>
          <w:rFonts w:ascii="Times New Roman" w:hAnsi="Times New Roman" w:cs="Times New Roman"/>
          <w:sz w:val="28"/>
          <w:szCs w:val="28"/>
        </w:rPr>
        <w:t>неверно указан объем межбюджетных трансфертов на осуществление внешнего муниципального финансового контроля;</w:t>
      </w:r>
    </w:p>
    <w:p w:rsidR="00E607B4" w:rsidRDefault="00E607B4" w:rsidP="00E607B4">
      <w:pPr>
        <w:pStyle w:val="a3"/>
        <w:autoSpaceDE w:val="0"/>
        <w:autoSpaceDN w:val="0"/>
        <w:adjustRightInd w:val="0"/>
        <w:spacing w:after="0" w:line="240" w:lineRule="auto"/>
        <w:ind w:left="0" w:firstLine="709"/>
        <w:jc w:val="both"/>
        <w:rPr>
          <w:rFonts w:ascii="Times New Roman" w:hAnsi="Times New Roman" w:cs="Times New Roman"/>
          <w:i/>
          <w:sz w:val="28"/>
          <w:szCs w:val="28"/>
        </w:rPr>
      </w:pPr>
      <w:r>
        <w:rPr>
          <w:rFonts w:ascii="Times New Roman" w:hAnsi="Times New Roman" w:cs="Times New Roman"/>
          <w:i/>
          <w:sz w:val="28"/>
          <w:szCs w:val="28"/>
        </w:rPr>
        <w:t xml:space="preserve">- </w:t>
      </w:r>
      <w:r>
        <w:rPr>
          <w:rFonts w:ascii="Times New Roman" w:hAnsi="Times New Roman" w:cs="Times New Roman"/>
          <w:sz w:val="28"/>
          <w:szCs w:val="28"/>
        </w:rPr>
        <w:t>применение коэффициента индексации с 1 октября 2020 года в размере 1,03,</w:t>
      </w:r>
      <w:r w:rsidRPr="00C12E2A">
        <w:rPr>
          <w:rFonts w:ascii="Times New Roman" w:hAnsi="Times New Roman" w:cs="Times New Roman"/>
          <w:sz w:val="28"/>
          <w:szCs w:val="28"/>
        </w:rPr>
        <w:t xml:space="preserve"> </w:t>
      </w:r>
      <w:r>
        <w:rPr>
          <w:rFonts w:ascii="Times New Roman" w:hAnsi="Times New Roman" w:cs="Times New Roman"/>
          <w:sz w:val="28"/>
          <w:szCs w:val="28"/>
        </w:rPr>
        <w:t>предлагаемом к утверждении в пункте 21, не соответствует региональными нормативными правовыми актам (1,038).</w:t>
      </w:r>
    </w:p>
    <w:p w:rsidR="0015653E" w:rsidRPr="00A83DAC" w:rsidRDefault="0015653E" w:rsidP="0015653E">
      <w:pPr>
        <w:autoSpaceDE w:val="0"/>
        <w:autoSpaceDN w:val="0"/>
        <w:adjustRightInd w:val="0"/>
        <w:spacing w:after="0" w:line="240" w:lineRule="auto"/>
        <w:ind w:firstLine="709"/>
        <w:jc w:val="both"/>
        <w:rPr>
          <w:rFonts w:ascii="Times New Roman" w:hAnsi="Times New Roman" w:cs="Times New Roman"/>
          <w:bCs/>
          <w:iCs/>
          <w:sz w:val="28"/>
          <w:szCs w:val="28"/>
        </w:rPr>
      </w:pPr>
    </w:p>
    <w:p w:rsidR="000D03B8" w:rsidRPr="00336B53" w:rsidRDefault="00ED416D" w:rsidP="00ED416D">
      <w:pPr>
        <w:autoSpaceDE w:val="0"/>
        <w:autoSpaceDN w:val="0"/>
        <w:adjustRightInd w:val="0"/>
        <w:spacing w:after="0" w:line="240" w:lineRule="auto"/>
        <w:ind w:firstLine="709"/>
        <w:rPr>
          <w:rFonts w:ascii="Times New Roman" w:hAnsi="Times New Roman" w:cs="Times New Roman"/>
          <w:b/>
          <w:bCs/>
          <w:sz w:val="28"/>
          <w:szCs w:val="28"/>
        </w:rPr>
      </w:pPr>
      <w:r>
        <w:rPr>
          <w:rFonts w:ascii="Times New Roman" w:hAnsi="Times New Roman" w:cs="Times New Roman"/>
          <w:b/>
          <w:bCs/>
          <w:sz w:val="28"/>
          <w:szCs w:val="28"/>
        </w:rPr>
        <w:t xml:space="preserve">9 </w:t>
      </w:r>
      <w:r w:rsidR="00336B53">
        <w:rPr>
          <w:rFonts w:ascii="Times New Roman" w:hAnsi="Times New Roman" w:cs="Times New Roman"/>
          <w:b/>
          <w:bCs/>
          <w:sz w:val="28"/>
          <w:szCs w:val="28"/>
        </w:rPr>
        <w:t xml:space="preserve">. </w:t>
      </w:r>
      <w:r w:rsidR="000D03B8" w:rsidRPr="00336B53">
        <w:rPr>
          <w:rFonts w:ascii="Times New Roman" w:hAnsi="Times New Roman" w:cs="Times New Roman"/>
          <w:b/>
          <w:bCs/>
          <w:sz w:val="28"/>
          <w:szCs w:val="28"/>
        </w:rPr>
        <w:t>Выводы</w:t>
      </w:r>
      <w:r w:rsidR="00053E8E" w:rsidRPr="00336B53">
        <w:rPr>
          <w:rFonts w:ascii="Times New Roman" w:hAnsi="Times New Roman" w:cs="Times New Roman"/>
          <w:b/>
          <w:bCs/>
          <w:sz w:val="28"/>
          <w:szCs w:val="28"/>
        </w:rPr>
        <w:t>:</w:t>
      </w:r>
    </w:p>
    <w:p w:rsidR="000D03B8" w:rsidRPr="00A83DAC" w:rsidRDefault="000D03B8" w:rsidP="00921844">
      <w:pPr>
        <w:autoSpaceDE w:val="0"/>
        <w:autoSpaceDN w:val="0"/>
        <w:adjustRightInd w:val="0"/>
        <w:spacing w:after="0" w:line="240" w:lineRule="auto"/>
        <w:ind w:firstLine="709"/>
        <w:jc w:val="both"/>
        <w:rPr>
          <w:rFonts w:ascii="Times New Roman" w:hAnsi="Times New Roman" w:cs="Times New Roman"/>
          <w:sz w:val="28"/>
          <w:szCs w:val="28"/>
        </w:rPr>
      </w:pPr>
      <w:r w:rsidRPr="00A83DAC">
        <w:rPr>
          <w:rFonts w:ascii="Times New Roman" w:hAnsi="Times New Roman" w:cs="Times New Roman"/>
          <w:sz w:val="28"/>
          <w:szCs w:val="28"/>
        </w:rPr>
        <w:t>По результатам проведённой экспертизы законопроекта установлено</w:t>
      </w:r>
      <w:r w:rsidR="00053E8E">
        <w:rPr>
          <w:rFonts w:ascii="Times New Roman" w:hAnsi="Times New Roman" w:cs="Times New Roman"/>
          <w:sz w:val="28"/>
          <w:szCs w:val="28"/>
        </w:rPr>
        <w:t xml:space="preserve"> </w:t>
      </w:r>
      <w:r w:rsidRPr="00A83DAC">
        <w:rPr>
          <w:rFonts w:ascii="Times New Roman" w:hAnsi="Times New Roman" w:cs="Times New Roman"/>
          <w:sz w:val="28"/>
          <w:szCs w:val="28"/>
        </w:rPr>
        <w:t>следующее.</w:t>
      </w:r>
    </w:p>
    <w:p w:rsidR="007C1EDB" w:rsidRPr="00DE12BA" w:rsidRDefault="007C1EDB" w:rsidP="0092184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Проект Решения о бюджете</w:t>
      </w:r>
      <w:r w:rsidRPr="00DE12BA">
        <w:rPr>
          <w:rFonts w:ascii="Times New Roman" w:hAnsi="Times New Roman" w:cs="Times New Roman"/>
          <w:sz w:val="28"/>
          <w:szCs w:val="28"/>
        </w:rPr>
        <w:t>, а также документы и материалы,</w:t>
      </w:r>
      <w:r>
        <w:rPr>
          <w:rFonts w:ascii="Times New Roman" w:hAnsi="Times New Roman" w:cs="Times New Roman"/>
          <w:sz w:val="28"/>
          <w:szCs w:val="28"/>
        </w:rPr>
        <w:t xml:space="preserve"> </w:t>
      </w:r>
      <w:r w:rsidRPr="00DE12BA">
        <w:rPr>
          <w:rFonts w:ascii="Times New Roman" w:hAnsi="Times New Roman" w:cs="Times New Roman"/>
          <w:sz w:val="28"/>
          <w:szCs w:val="28"/>
        </w:rPr>
        <w:t xml:space="preserve">предоставляемые одновременно с ним, внесены в </w:t>
      </w:r>
      <w:r w:rsidR="00CE077F">
        <w:rPr>
          <w:rFonts w:ascii="Times New Roman" w:hAnsi="Times New Roman" w:cs="Times New Roman"/>
          <w:sz w:val="28"/>
          <w:szCs w:val="28"/>
        </w:rPr>
        <w:t>Сетоловский</w:t>
      </w:r>
      <w:r w:rsidR="00936F43">
        <w:rPr>
          <w:rFonts w:ascii="Times New Roman" w:hAnsi="Times New Roman" w:cs="Times New Roman"/>
          <w:sz w:val="28"/>
          <w:szCs w:val="28"/>
        </w:rPr>
        <w:t xml:space="preserve"> сельский </w:t>
      </w:r>
      <w:r>
        <w:rPr>
          <w:rFonts w:ascii="Times New Roman" w:hAnsi="Times New Roman" w:cs="Times New Roman"/>
          <w:sz w:val="28"/>
          <w:szCs w:val="28"/>
        </w:rPr>
        <w:t>Совет народных депутатов 14.11</w:t>
      </w:r>
      <w:r w:rsidRPr="00DE12BA">
        <w:rPr>
          <w:rFonts w:ascii="Times New Roman" w:hAnsi="Times New Roman" w:cs="Times New Roman"/>
          <w:sz w:val="28"/>
          <w:szCs w:val="28"/>
        </w:rPr>
        <w:t>.201</w:t>
      </w:r>
      <w:r w:rsidR="00773030">
        <w:rPr>
          <w:rFonts w:ascii="Times New Roman" w:hAnsi="Times New Roman" w:cs="Times New Roman"/>
          <w:sz w:val="28"/>
          <w:szCs w:val="28"/>
        </w:rPr>
        <w:t>9</w:t>
      </w:r>
      <w:r>
        <w:rPr>
          <w:rFonts w:ascii="Times New Roman" w:hAnsi="Times New Roman" w:cs="Times New Roman"/>
          <w:sz w:val="28"/>
          <w:szCs w:val="28"/>
        </w:rPr>
        <w:t xml:space="preserve"> года</w:t>
      </w:r>
      <w:r w:rsidRPr="00DE12BA">
        <w:rPr>
          <w:rFonts w:ascii="Times New Roman" w:hAnsi="Times New Roman" w:cs="Times New Roman"/>
          <w:sz w:val="28"/>
          <w:szCs w:val="28"/>
        </w:rPr>
        <w:t xml:space="preserve">, что соответствует статье </w:t>
      </w:r>
      <w:r>
        <w:rPr>
          <w:rFonts w:ascii="Times New Roman" w:hAnsi="Times New Roman" w:cs="Times New Roman"/>
          <w:sz w:val="28"/>
          <w:szCs w:val="28"/>
        </w:rPr>
        <w:t>4 Порядка (не позднее 15</w:t>
      </w:r>
      <w:r w:rsidRPr="00DE12BA">
        <w:rPr>
          <w:rFonts w:ascii="Times New Roman" w:hAnsi="Times New Roman" w:cs="Times New Roman"/>
          <w:sz w:val="28"/>
          <w:szCs w:val="28"/>
        </w:rPr>
        <w:t xml:space="preserve"> ноября текущего финансового года).</w:t>
      </w:r>
    </w:p>
    <w:p w:rsidR="002D7487" w:rsidRDefault="00F621EF" w:rsidP="002D7487">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974009">
        <w:rPr>
          <w:rFonts w:ascii="Times New Roman" w:hAnsi="Times New Roman" w:cs="Times New Roman"/>
          <w:sz w:val="28"/>
          <w:szCs w:val="28"/>
        </w:rPr>
        <w:t xml:space="preserve">Состав документов и материалов, представленных одновременно с проектом Решения о бюджете, в </w:t>
      </w:r>
      <w:r w:rsidR="00867EDC">
        <w:rPr>
          <w:rFonts w:ascii="Times New Roman" w:hAnsi="Times New Roman" w:cs="Times New Roman"/>
          <w:sz w:val="28"/>
          <w:szCs w:val="28"/>
        </w:rPr>
        <w:t>целом</w:t>
      </w:r>
      <w:r w:rsidR="00E428C7">
        <w:rPr>
          <w:rFonts w:ascii="Times New Roman" w:hAnsi="Times New Roman" w:cs="Times New Roman"/>
          <w:sz w:val="28"/>
          <w:szCs w:val="28"/>
        </w:rPr>
        <w:t xml:space="preserve"> </w:t>
      </w:r>
      <w:r w:rsidRPr="00974009">
        <w:rPr>
          <w:rFonts w:ascii="Times New Roman" w:hAnsi="Times New Roman" w:cs="Times New Roman"/>
          <w:sz w:val="28"/>
          <w:szCs w:val="28"/>
        </w:rPr>
        <w:t>соответствует перечню, установленному статьёй 184.2 Бюджетного кодекса Российско</w:t>
      </w:r>
      <w:r w:rsidR="00867EDC">
        <w:rPr>
          <w:rFonts w:ascii="Times New Roman" w:hAnsi="Times New Roman" w:cs="Times New Roman"/>
          <w:sz w:val="28"/>
          <w:szCs w:val="28"/>
        </w:rPr>
        <w:t>й Федерации и статьёй 3 Порядка.</w:t>
      </w:r>
    </w:p>
    <w:p w:rsidR="00F621EF" w:rsidRPr="00DE12BA" w:rsidRDefault="00F621EF" w:rsidP="002D7487">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DE12BA">
        <w:rPr>
          <w:rFonts w:ascii="Times New Roman" w:hAnsi="Times New Roman" w:cs="Times New Roman"/>
          <w:sz w:val="28"/>
          <w:szCs w:val="28"/>
        </w:rPr>
        <w:t xml:space="preserve"> Состав показателей, представляемых для утверждения в</w:t>
      </w:r>
      <w:r>
        <w:rPr>
          <w:rFonts w:ascii="Times New Roman" w:hAnsi="Times New Roman" w:cs="Times New Roman"/>
          <w:sz w:val="28"/>
          <w:szCs w:val="28"/>
        </w:rPr>
        <w:t xml:space="preserve"> проекте Решения о бюджете</w:t>
      </w:r>
      <w:r w:rsidRPr="00DE12BA">
        <w:rPr>
          <w:rFonts w:ascii="Times New Roman" w:hAnsi="Times New Roman" w:cs="Times New Roman"/>
          <w:sz w:val="28"/>
          <w:szCs w:val="28"/>
        </w:rPr>
        <w:t xml:space="preserve">, </w:t>
      </w:r>
      <w:r w:rsidR="00E428C7">
        <w:rPr>
          <w:rFonts w:ascii="Times New Roman" w:hAnsi="Times New Roman" w:cs="Times New Roman"/>
          <w:sz w:val="28"/>
          <w:szCs w:val="28"/>
        </w:rPr>
        <w:t xml:space="preserve">в целом </w:t>
      </w:r>
      <w:r w:rsidRPr="00DE12BA">
        <w:rPr>
          <w:rFonts w:ascii="Times New Roman" w:hAnsi="Times New Roman" w:cs="Times New Roman"/>
          <w:sz w:val="28"/>
          <w:szCs w:val="28"/>
        </w:rPr>
        <w:t>соответствует требованиям статьи 184.1 Бюджетного кодекса</w:t>
      </w:r>
      <w:r>
        <w:rPr>
          <w:rFonts w:ascii="Times New Roman" w:hAnsi="Times New Roman" w:cs="Times New Roman"/>
          <w:sz w:val="28"/>
          <w:szCs w:val="28"/>
        </w:rPr>
        <w:t xml:space="preserve"> </w:t>
      </w:r>
      <w:r w:rsidRPr="00DE12BA">
        <w:rPr>
          <w:rFonts w:ascii="Times New Roman" w:hAnsi="Times New Roman" w:cs="Times New Roman"/>
          <w:sz w:val="28"/>
          <w:szCs w:val="28"/>
        </w:rPr>
        <w:t xml:space="preserve">Российской Федерации и статьи </w:t>
      </w:r>
      <w:r>
        <w:rPr>
          <w:rFonts w:ascii="Times New Roman" w:hAnsi="Times New Roman" w:cs="Times New Roman"/>
          <w:sz w:val="28"/>
          <w:szCs w:val="28"/>
        </w:rPr>
        <w:t>2</w:t>
      </w:r>
      <w:r w:rsidRPr="00DE12BA">
        <w:rPr>
          <w:rFonts w:ascii="Times New Roman" w:hAnsi="Times New Roman" w:cs="Times New Roman"/>
          <w:sz w:val="28"/>
          <w:szCs w:val="28"/>
        </w:rPr>
        <w:t xml:space="preserve"> </w:t>
      </w:r>
      <w:r>
        <w:rPr>
          <w:rFonts w:ascii="Times New Roman" w:hAnsi="Times New Roman" w:cs="Times New Roman"/>
          <w:sz w:val="28"/>
          <w:szCs w:val="28"/>
        </w:rPr>
        <w:t>Порядка.</w:t>
      </w:r>
    </w:p>
    <w:p w:rsidR="00F621EF" w:rsidRPr="00DE12BA" w:rsidRDefault="00F621EF" w:rsidP="00921844">
      <w:pPr>
        <w:autoSpaceDE w:val="0"/>
        <w:autoSpaceDN w:val="0"/>
        <w:adjustRightInd w:val="0"/>
        <w:spacing w:after="0" w:line="240" w:lineRule="auto"/>
        <w:ind w:firstLine="709"/>
        <w:jc w:val="both"/>
        <w:rPr>
          <w:rFonts w:ascii="Times New Roman" w:hAnsi="Times New Roman" w:cs="Times New Roman"/>
          <w:sz w:val="28"/>
          <w:szCs w:val="28"/>
        </w:rPr>
      </w:pPr>
      <w:r w:rsidRPr="00DE12BA">
        <w:rPr>
          <w:rFonts w:ascii="Times New Roman" w:hAnsi="Times New Roman" w:cs="Times New Roman"/>
          <w:sz w:val="28"/>
          <w:szCs w:val="28"/>
        </w:rPr>
        <w:t xml:space="preserve"> Представленный проект бюджета </w:t>
      </w:r>
      <w:r>
        <w:rPr>
          <w:rFonts w:ascii="Times New Roman" w:hAnsi="Times New Roman" w:cs="Times New Roman"/>
          <w:sz w:val="28"/>
          <w:szCs w:val="28"/>
        </w:rPr>
        <w:t>муниципального образования «</w:t>
      </w:r>
      <w:r w:rsidR="00CE077F">
        <w:rPr>
          <w:rFonts w:ascii="Times New Roman" w:hAnsi="Times New Roman" w:cs="Times New Roman"/>
          <w:sz w:val="28"/>
          <w:szCs w:val="28"/>
        </w:rPr>
        <w:t>Сетоловское</w:t>
      </w:r>
      <w:r>
        <w:rPr>
          <w:rFonts w:ascii="Times New Roman" w:hAnsi="Times New Roman" w:cs="Times New Roman"/>
          <w:sz w:val="28"/>
          <w:szCs w:val="28"/>
        </w:rPr>
        <w:t xml:space="preserve"> сельское поселение»</w:t>
      </w:r>
      <w:r w:rsidRPr="00DE12BA">
        <w:rPr>
          <w:rFonts w:ascii="Times New Roman" w:hAnsi="Times New Roman" w:cs="Times New Roman"/>
          <w:sz w:val="28"/>
          <w:szCs w:val="28"/>
        </w:rPr>
        <w:t xml:space="preserve"> на 20</w:t>
      </w:r>
      <w:r w:rsidR="00773030">
        <w:rPr>
          <w:rFonts w:ascii="Times New Roman" w:hAnsi="Times New Roman" w:cs="Times New Roman"/>
          <w:sz w:val="28"/>
          <w:szCs w:val="28"/>
        </w:rPr>
        <w:t>20</w:t>
      </w:r>
      <w:r>
        <w:rPr>
          <w:rFonts w:ascii="Times New Roman" w:hAnsi="Times New Roman" w:cs="Times New Roman"/>
          <w:sz w:val="28"/>
          <w:szCs w:val="28"/>
        </w:rPr>
        <w:t xml:space="preserve"> </w:t>
      </w:r>
      <w:r w:rsidRPr="00DE12BA">
        <w:rPr>
          <w:rFonts w:ascii="Times New Roman" w:hAnsi="Times New Roman" w:cs="Times New Roman"/>
          <w:sz w:val="28"/>
          <w:szCs w:val="28"/>
        </w:rPr>
        <w:t>и плановый период 202</w:t>
      </w:r>
      <w:r w:rsidR="00773030">
        <w:rPr>
          <w:rFonts w:ascii="Times New Roman" w:hAnsi="Times New Roman" w:cs="Times New Roman"/>
          <w:sz w:val="28"/>
          <w:szCs w:val="28"/>
        </w:rPr>
        <w:t>1</w:t>
      </w:r>
      <w:r w:rsidRPr="00DE12BA">
        <w:rPr>
          <w:rFonts w:ascii="Times New Roman" w:hAnsi="Times New Roman" w:cs="Times New Roman"/>
          <w:sz w:val="28"/>
          <w:szCs w:val="28"/>
        </w:rPr>
        <w:t xml:space="preserve"> и 202</w:t>
      </w:r>
      <w:r w:rsidR="00773030">
        <w:rPr>
          <w:rFonts w:ascii="Times New Roman" w:hAnsi="Times New Roman" w:cs="Times New Roman"/>
          <w:sz w:val="28"/>
          <w:szCs w:val="28"/>
        </w:rPr>
        <w:t>2</w:t>
      </w:r>
      <w:r w:rsidRPr="00DE12BA">
        <w:rPr>
          <w:rFonts w:ascii="Times New Roman" w:hAnsi="Times New Roman" w:cs="Times New Roman"/>
          <w:sz w:val="28"/>
          <w:szCs w:val="28"/>
        </w:rPr>
        <w:t xml:space="preserve"> годов (далее - проект бюджета) составлен сроком на три года (очередной финансовый год и плановый период), что соответствует статье 169 Бюджетного кодекса</w:t>
      </w:r>
      <w:r>
        <w:rPr>
          <w:rFonts w:ascii="Times New Roman" w:hAnsi="Times New Roman" w:cs="Times New Roman"/>
          <w:sz w:val="28"/>
          <w:szCs w:val="28"/>
        </w:rPr>
        <w:t xml:space="preserve"> </w:t>
      </w:r>
      <w:r w:rsidRPr="00DE12BA">
        <w:rPr>
          <w:rFonts w:ascii="Times New Roman" w:hAnsi="Times New Roman" w:cs="Times New Roman"/>
          <w:sz w:val="28"/>
          <w:szCs w:val="28"/>
        </w:rPr>
        <w:t>Российской Федерации.</w:t>
      </w:r>
    </w:p>
    <w:p w:rsidR="000D03B8" w:rsidRPr="00A83DAC" w:rsidRDefault="000D03B8" w:rsidP="00921844">
      <w:pPr>
        <w:autoSpaceDE w:val="0"/>
        <w:autoSpaceDN w:val="0"/>
        <w:adjustRightInd w:val="0"/>
        <w:spacing w:after="0" w:line="240" w:lineRule="auto"/>
        <w:ind w:firstLine="709"/>
        <w:jc w:val="both"/>
        <w:rPr>
          <w:rFonts w:ascii="Times New Roman" w:hAnsi="Times New Roman" w:cs="Times New Roman"/>
          <w:sz w:val="28"/>
          <w:szCs w:val="28"/>
        </w:rPr>
      </w:pPr>
      <w:r w:rsidRPr="00A83DAC">
        <w:rPr>
          <w:rFonts w:ascii="Times New Roman" w:hAnsi="Times New Roman" w:cs="Times New Roman"/>
          <w:sz w:val="28"/>
          <w:szCs w:val="28"/>
        </w:rPr>
        <w:lastRenderedPageBreak/>
        <w:t>Проект бюджета составлен в соответствии с</w:t>
      </w:r>
      <w:r w:rsidR="00053E8E">
        <w:rPr>
          <w:rFonts w:ascii="Times New Roman" w:hAnsi="Times New Roman" w:cs="Times New Roman"/>
          <w:sz w:val="28"/>
          <w:szCs w:val="28"/>
        </w:rPr>
        <w:t xml:space="preserve"> </w:t>
      </w:r>
      <w:r w:rsidRPr="00A83DAC">
        <w:rPr>
          <w:rFonts w:ascii="Times New Roman" w:hAnsi="Times New Roman" w:cs="Times New Roman"/>
          <w:sz w:val="28"/>
          <w:szCs w:val="28"/>
        </w:rPr>
        <w:t>требованиями, установленными статьёй 172 Бюджетного кодекса Российской</w:t>
      </w:r>
      <w:r w:rsidR="00053E8E">
        <w:rPr>
          <w:rFonts w:ascii="Times New Roman" w:hAnsi="Times New Roman" w:cs="Times New Roman"/>
          <w:sz w:val="28"/>
          <w:szCs w:val="28"/>
        </w:rPr>
        <w:t xml:space="preserve"> </w:t>
      </w:r>
      <w:r w:rsidRPr="00A83DAC">
        <w:rPr>
          <w:rFonts w:ascii="Times New Roman" w:hAnsi="Times New Roman" w:cs="Times New Roman"/>
          <w:sz w:val="28"/>
          <w:szCs w:val="28"/>
        </w:rPr>
        <w:t>Федерации.</w:t>
      </w:r>
    </w:p>
    <w:p w:rsidR="00921844" w:rsidRPr="00ED416D" w:rsidRDefault="00921844" w:rsidP="00921844">
      <w:pPr>
        <w:autoSpaceDE w:val="0"/>
        <w:autoSpaceDN w:val="0"/>
        <w:adjustRightInd w:val="0"/>
        <w:spacing w:after="0" w:line="240" w:lineRule="auto"/>
        <w:ind w:firstLine="709"/>
        <w:jc w:val="both"/>
        <w:rPr>
          <w:rFonts w:ascii="Times New Roman" w:hAnsi="Times New Roman" w:cs="Times New Roman"/>
          <w:sz w:val="28"/>
          <w:szCs w:val="28"/>
        </w:rPr>
      </w:pPr>
      <w:r w:rsidRPr="00ED416D">
        <w:rPr>
          <w:rFonts w:ascii="Times New Roman" w:hAnsi="Times New Roman" w:cs="Times New Roman"/>
          <w:sz w:val="28"/>
          <w:szCs w:val="28"/>
        </w:rPr>
        <w:t xml:space="preserve">Контрольно-счетной палатой Почепского района отмечено, что на момент подготовки заключения проект Решения о бюджете не размещён на официальной странице </w:t>
      </w:r>
      <w:r w:rsidR="00CE077F">
        <w:rPr>
          <w:rFonts w:ascii="Times New Roman" w:hAnsi="Times New Roman" w:cs="Times New Roman"/>
          <w:sz w:val="28"/>
          <w:szCs w:val="28"/>
        </w:rPr>
        <w:t>Сетоловской</w:t>
      </w:r>
      <w:r w:rsidRPr="00ED416D">
        <w:rPr>
          <w:rFonts w:ascii="Times New Roman" w:hAnsi="Times New Roman" w:cs="Times New Roman"/>
          <w:sz w:val="28"/>
          <w:szCs w:val="28"/>
        </w:rPr>
        <w:t xml:space="preserve"> сельской администрации Почепского района, что не соответствует принципу прозрачности (открытости), установленному статьёй 36 Бюджетного кодекса Российской Федерации.</w:t>
      </w:r>
    </w:p>
    <w:p w:rsidR="00867EDC" w:rsidRDefault="00867EDC" w:rsidP="00867EDC">
      <w:pPr>
        <w:autoSpaceDE w:val="0"/>
        <w:autoSpaceDN w:val="0"/>
        <w:adjustRightInd w:val="0"/>
        <w:spacing w:after="0" w:line="240" w:lineRule="auto"/>
        <w:ind w:firstLine="709"/>
        <w:jc w:val="both"/>
        <w:rPr>
          <w:rFonts w:ascii="Times New Roman" w:hAnsi="Times New Roman" w:cs="Times New Roman"/>
          <w:sz w:val="28"/>
          <w:szCs w:val="28"/>
        </w:rPr>
      </w:pPr>
      <w:r w:rsidRPr="00DE12BA">
        <w:rPr>
          <w:rFonts w:ascii="Times New Roman" w:hAnsi="Times New Roman" w:cs="Times New Roman"/>
          <w:sz w:val="28"/>
          <w:szCs w:val="28"/>
        </w:rPr>
        <w:t xml:space="preserve">В соответствии с </w:t>
      </w:r>
      <w:r>
        <w:rPr>
          <w:rFonts w:ascii="Times New Roman" w:hAnsi="Times New Roman" w:cs="Times New Roman"/>
          <w:sz w:val="28"/>
          <w:szCs w:val="28"/>
        </w:rPr>
        <w:t>проектом Решения о бюджете</w:t>
      </w:r>
      <w:r w:rsidRPr="00DE12BA">
        <w:rPr>
          <w:rFonts w:ascii="Times New Roman" w:hAnsi="Times New Roman" w:cs="Times New Roman"/>
          <w:sz w:val="28"/>
          <w:szCs w:val="28"/>
        </w:rPr>
        <w:t xml:space="preserve"> в 20</w:t>
      </w:r>
      <w:r>
        <w:rPr>
          <w:rFonts w:ascii="Times New Roman" w:hAnsi="Times New Roman" w:cs="Times New Roman"/>
          <w:sz w:val="28"/>
          <w:szCs w:val="28"/>
        </w:rPr>
        <w:t>20</w:t>
      </w:r>
      <w:r w:rsidRPr="00DE12BA">
        <w:rPr>
          <w:rFonts w:ascii="Times New Roman" w:hAnsi="Times New Roman" w:cs="Times New Roman"/>
          <w:sz w:val="28"/>
          <w:szCs w:val="28"/>
        </w:rPr>
        <w:t xml:space="preserve"> году относительно ожидаемого</w:t>
      </w:r>
      <w:r>
        <w:rPr>
          <w:rFonts w:ascii="Times New Roman" w:hAnsi="Times New Roman" w:cs="Times New Roman"/>
          <w:sz w:val="28"/>
          <w:szCs w:val="28"/>
        </w:rPr>
        <w:t xml:space="preserve"> </w:t>
      </w:r>
      <w:r w:rsidRPr="00DE12BA">
        <w:rPr>
          <w:rFonts w:ascii="Times New Roman" w:hAnsi="Times New Roman" w:cs="Times New Roman"/>
          <w:sz w:val="28"/>
          <w:szCs w:val="28"/>
        </w:rPr>
        <w:t>исполнения бюджета в 201</w:t>
      </w:r>
      <w:r>
        <w:rPr>
          <w:rFonts w:ascii="Times New Roman" w:hAnsi="Times New Roman" w:cs="Times New Roman"/>
          <w:sz w:val="28"/>
          <w:szCs w:val="28"/>
        </w:rPr>
        <w:t>9</w:t>
      </w:r>
      <w:r w:rsidRPr="00DE12BA">
        <w:rPr>
          <w:rFonts w:ascii="Times New Roman" w:hAnsi="Times New Roman" w:cs="Times New Roman"/>
          <w:sz w:val="28"/>
          <w:szCs w:val="28"/>
        </w:rPr>
        <w:t xml:space="preserve"> году предусматривается</w:t>
      </w:r>
      <w:r>
        <w:rPr>
          <w:rFonts w:ascii="Times New Roman" w:hAnsi="Times New Roman" w:cs="Times New Roman"/>
          <w:sz w:val="28"/>
          <w:szCs w:val="28"/>
        </w:rPr>
        <w:t xml:space="preserve"> уменьшение </w:t>
      </w:r>
      <w:r w:rsidRPr="00DE12BA">
        <w:rPr>
          <w:rFonts w:ascii="Times New Roman" w:hAnsi="Times New Roman" w:cs="Times New Roman"/>
          <w:sz w:val="28"/>
          <w:szCs w:val="28"/>
        </w:rPr>
        <w:t xml:space="preserve">доходов бюджета на </w:t>
      </w:r>
      <w:r>
        <w:rPr>
          <w:rFonts w:ascii="Times New Roman" w:hAnsi="Times New Roman" w:cs="Times New Roman"/>
          <w:sz w:val="28"/>
          <w:szCs w:val="28"/>
        </w:rPr>
        <w:t>9,9 процентов, в</w:t>
      </w:r>
      <w:r w:rsidRPr="00DE12BA">
        <w:rPr>
          <w:rFonts w:ascii="Times New Roman" w:hAnsi="Times New Roman" w:cs="Times New Roman"/>
          <w:sz w:val="28"/>
          <w:szCs w:val="28"/>
        </w:rPr>
        <w:t xml:space="preserve"> 202</w:t>
      </w:r>
      <w:r>
        <w:rPr>
          <w:rFonts w:ascii="Times New Roman" w:hAnsi="Times New Roman" w:cs="Times New Roman"/>
          <w:sz w:val="28"/>
          <w:szCs w:val="28"/>
        </w:rPr>
        <w:t>1</w:t>
      </w:r>
      <w:r w:rsidRPr="00DE12BA">
        <w:rPr>
          <w:rFonts w:ascii="Times New Roman" w:hAnsi="Times New Roman" w:cs="Times New Roman"/>
          <w:sz w:val="28"/>
          <w:szCs w:val="28"/>
        </w:rPr>
        <w:t xml:space="preserve"> году</w:t>
      </w:r>
      <w:r>
        <w:rPr>
          <w:rFonts w:ascii="Times New Roman" w:hAnsi="Times New Roman" w:cs="Times New Roman"/>
          <w:sz w:val="28"/>
          <w:szCs w:val="28"/>
        </w:rPr>
        <w:t xml:space="preserve"> </w:t>
      </w:r>
      <w:r w:rsidRPr="00DE12BA">
        <w:rPr>
          <w:rFonts w:ascii="Times New Roman" w:hAnsi="Times New Roman" w:cs="Times New Roman"/>
          <w:sz w:val="28"/>
          <w:szCs w:val="28"/>
        </w:rPr>
        <w:t>относительно прогноза 20</w:t>
      </w:r>
      <w:r>
        <w:rPr>
          <w:rFonts w:ascii="Times New Roman" w:hAnsi="Times New Roman" w:cs="Times New Roman"/>
          <w:sz w:val="28"/>
          <w:szCs w:val="28"/>
        </w:rPr>
        <w:t>20</w:t>
      </w:r>
      <w:r w:rsidRPr="00DE12BA">
        <w:rPr>
          <w:rFonts w:ascii="Times New Roman" w:hAnsi="Times New Roman" w:cs="Times New Roman"/>
          <w:sz w:val="28"/>
          <w:szCs w:val="28"/>
        </w:rPr>
        <w:t xml:space="preserve"> года </w:t>
      </w:r>
      <w:r>
        <w:rPr>
          <w:rFonts w:ascii="Times New Roman" w:hAnsi="Times New Roman" w:cs="Times New Roman"/>
          <w:sz w:val="28"/>
          <w:szCs w:val="28"/>
        </w:rPr>
        <w:t>–</w:t>
      </w:r>
      <w:r w:rsidRPr="00DE12BA">
        <w:rPr>
          <w:rFonts w:ascii="Times New Roman" w:hAnsi="Times New Roman" w:cs="Times New Roman"/>
          <w:sz w:val="28"/>
          <w:szCs w:val="28"/>
        </w:rPr>
        <w:t xml:space="preserve"> </w:t>
      </w:r>
      <w:r>
        <w:rPr>
          <w:rFonts w:ascii="Times New Roman" w:hAnsi="Times New Roman" w:cs="Times New Roman"/>
          <w:sz w:val="28"/>
          <w:szCs w:val="28"/>
        </w:rPr>
        <w:t>снижение на 18,6 процентов,</w:t>
      </w:r>
      <w:r w:rsidRPr="00DE12BA">
        <w:rPr>
          <w:rFonts w:ascii="Times New Roman" w:hAnsi="Times New Roman" w:cs="Times New Roman"/>
          <w:sz w:val="28"/>
          <w:szCs w:val="28"/>
        </w:rPr>
        <w:t xml:space="preserve"> в 202</w:t>
      </w:r>
      <w:r>
        <w:rPr>
          <w:rFonts w:ascii="Times New Roman" w:hAnsi="Times New Roman" w:cs="Times New Roman"/>
          <w:sz w:val="28"/>
          <w:szCs w:val="28"/>
        </w:rPr>
        <w:t>2</w:t>
      </w:r>
      <w:r w:rsidRPr="00DE12BA">
        <w:rPr>
          <w:rFonts w:ascii="Times New Roman" w:hAnsi="Times New Roman" w:cs="Times New Roman"/>
          <w:sz w:val="28"/>
          <w:szCs w:val="28"/>
        </w:rPr>
        <w:t xml:space="preserve"> году относительно прогноза</w:t>
      </w:r>
      <w:r>
        <w:rPr>
          <w:rFonts w:ascii="Times New Roman" w:hAnsi="Times New Roman" w:cs="Times New Roman"/>
          <w:sz w:val="28"/>
          <w:szCs w:val="28"/>
        </w:rPr>
        <w:t xml:space="preserve"> </w:t>
      </w:r>
      <w:r w:rsidRPr="00DE12BA">
        <w:rPr>
          <w:rFonts w:ascii="Times New Roman" w:hAnsi="Times New Roman" w:cs="Times New Roman"/>
          <w:sz w:val="28"/>
          <w:szCs w:val="28"/>
        </w:rPr>
        <w:t>20</w:t>
      </w:r>
      <w:r>
        <w:rPr>
          <w:rFonts w:ascii="Times New Roman" w:hAnsi="Times New Roman" w:cs="Times New Roman"/>
          <w:sz w:val="28"/>
          <w:szCs w:val="28"/>
        </w:rPr>
        <w:t>21</w:t>
      </w:r>
      <w:r w:rsidRPr="00DE12BA">
        <w:rPr>
          <w:rFonts w:ascii="Times New Roman" w:hAnsi="Times New Roman" w:cs="Times New Roman"/>
          <w:sz w:val="28"/>
          <w:szCs w:val="28"/>
        </w:rPr>
        <w:t xml:space="preserve"> года </w:t>
      </w:r>
      <w:r>
        <w:rPr>
          <w:rFonts w:ascii="Times New Roman" w:hAnsi="Times New Roman" w:cs="Times New Roman"/>
          <w:sz w:val="28"/>
          <w:szCs w:val="28"/>
        </w:rPr>
        <w:t>–</w:t>
      </w:r>
      <w:r w:rsidRPr="00DE12BA">
        <w:rPr>
          <w:rFonts w:ascii="Times New Roman" w:hAnsi="Times New Roman" w:cs="Times New Roman"/>
          <w:sz w:val="28"/>
          <w:szCs w:val="28"/>
        </w:rPr>
        <w:t xml:space="preserve"> </w:t>
      </w:r>
      <w:r>
        <w:rPr>
          <w:rFonts w:ascii="Times New Roman" w:hAnsi="Times New Roman" w:cs="Times New Roman"/>
          <w:sz w:val="28"/>
          <w:szCs w:val="28"/>
        </w:rPr>
        <w:t xml:space="preserve">увеличение </w:t>
      </w:r>
      <w:r w:rsidRPr="00DE12BA">
        <w:rPr>
          <w:rFonts w:ascii="Times New Roman" w:hAnsi="Times New Roman" w:cs="Times New Roman"/>
          <w:sz w:val="28"/>
          <w:szCs w:val="28"/>
        </w:rPr>
        <w:t xml:space="preserve">на </w:t>
      </w:r>
      <w:r>
        <w:rPr>
          <w:rFonts w:ascii="Times New Roman" w:hAnsi="Times New Roman" w:cs="Times New Roman"/>
          <w:sz w:val="28"/>
          <w:szCs w:val="28"/>
        </w:rPr>
        <w:t>1,8 процента.</w:t>
      </w:r>
      <w:r w:rsidRPr="00DE12BA">
        <w:rPr>
          <w:rFonts w:ascii="Times New Roman" w:hAnsi="Times New Roman" w:cs="Times New Roman"/>
          <w:sz w:val="28"/>
          <w:szCs w:val="28"/>
        </w:rPr>
        <w:t xml:space="preserve"> </w:t>
      </w:r>
    </w:p>
    <w:p w:rsidR="00867EDC" w:rsidRPr="00DE12BA" w:rsidRDefault="00867EDC" w:rsidP="00867EDC">
      <w:pPr>
        <w:autoSpaceDE w:val="0"/>
        <w:autoSpaceDN w:val="0"/>
        <w:adjustRightInd w:val="0"/>
        <w:spacing w:after="0" w:line="240" w:lineRule="auto"/>
        <w:ind w:firstLine="709"/>
        <w:jc w:val="both"/>
        <w:rPr>
          <w:rFonts w:ascii="Times New Roman" w:hAnsi="Times New Roman" w:cs="Times New Roman"/>
          <w:sz w:val="28"/>
          <w:szCs w:val="28"/>
        </w:rPr>
      </w:pPr>
      <w:r w:rsidRPr="00DE12BA">
        <w:rPr>
          <w:rFonts w:ascii="Times New Roman" w:hAnsi="Times New Roman" w:cs="Times New Roman"/>
          <w:sz w:val="28"/>
          <w:szCs w:val="28"/>
        </w:rPr>
        <w:t xml:space="preserve">В целом </w:t>
      </w:r>
      <w:r>
        <w:rPr>
          <w:rFonts w:ascii="Times New Roman" w:hAnsi="Times New Roman" w:cs="Times New Roman"/>
          <w:sz w:val="28"/>
          <w:szCs w:val="28"/>
        </w:rPr>
        <w:t xml:space="preserve">планируется, что </w:t>
      </w:r>
      <w:r w:rsidRPr="00DE12BA">
        <w:rPr>
          <w:rFonts w:ascii="Times New Roman" w:hAnsi="Times New Roman" w:cs="Times New Roman"/>
          <w:sz w:val="28"/>
          <w:szCs w:val="28"/>
        </w:rPr>
        <w:t>за 20</w:t>
      </w:r>
      <w:r>
        <w:rPr>
          <w:rFonts w:ascii="Times New Roman" w:hAnsi="Times New Roman" w:cs="Times New Roman"/>
          <w:sz w:val="28"/>
          <w:szCs w:val="28"/>
        </w:rPr>
        <w:t>20</w:t>
      </w:r>
      <w:r w:rsidRPr="00DE12BA">
        <w:rPr>
          <w:rFonts w:ascii="Times New Roman" w:hAnsi="Times New Roman" w:cs="Times New Roman"/>
          <w:sz w:val="28"/>
          <w:szCs w:val="28"/>
        </w:rPr>
        <w:t xml:space="preserve"> - 202</w:t>
      </w:r>
      <w:r>
        <w:rPr>
          <w:rFonts w:ascii="Times New Roman" w:hAnsi="Times New Roman" w:cs="Times New Roman"/>
          <w:sz w:val="28"/>
          <w:szCs w:val="28"/>
        </w:rPr>
        <w:t>2</w:t>
      </w:r>
      <w:r w:rsidRPr="00DE12BA">
        <w:rPr>
          <w:rFonts w:ascii="Times New Roman" w:hAnsi="Times New Roman" w:cs="Times New Roman"/>
          <w:sz w:val="28"/>
          <w:szCs w:val="28"/>
        </w:rPr>
        <w:t xml:space="preserve"> годы доходы бюджета </w:t>
      </w:r>
      <w:r>
        <w:rPr>
          <w:rFonts w:ascii="Times New Roman" w:hAnsi="Times New Roman" w:cs="Times New Roman"/>
          <w:sz w:val="28"/>
          <w:szCs w:val="28"/>
        </w:rPr>
        <w:t>Сетоловского поселения</w:t>
      </w:r>
      <w:r w:rsidRPr="00DE12BA">
        <w:rPr>
          <w:rFonts w:ascii="Times New Roman" w:hAnsi="Times New Roman" w:cs="Times New Roman"/>
          <w:sz w:val="28"/>
          <w:szCs w:val="28"/>
        </w:rPr>
        <w:t xml:space="preserve"> </w:t>
      </w:r>
      <w:r>
        <w:rPr>
          <w:rFonts w:ascii="Times New Roman" w:hAnsi="Times New Roman" w:cs="Times New Roman"/>
          <w:sz w:val="28"/>
          <w:szCs w:val="28"/>
        </w:rPr>
        <w:t>снизятся</w:t>
      </w:r>
      <w:r w:rsidRPr="00DE12BA">
        <w:rPr>
          <w:rFonts w:ascii="Times New Roman" w:hAnsi="Times New Roman" w:cs="Times New Roman"/>
          <w:sz w:val="28"/>
          <w:szCs w:val="28"/>
        </w:rPr>
        <w:t xml:space="preserve"> на </w:t>
      </w:r>
      <w:r>
        <w:rPr>
          <w:rFonts w:ascii="Times New Roman" w:hAnsi="Times New Roman" w:cs="Times New Roman"/>
          <w:sz w:val="28"/>
          <w:szCs w:val="28"/>
        </w:rPr>
        <w:t>25,4 процентов</w:t>
      </w:r>
      <w:r w:rsidRPr="00DE12BA">
        <w:rPr>
          <w:rFonts w:ascii="Times New Roman" w:hAnsi="Times New Roman" w:cs="Times New Roman"/>
          <w:sz w:val="28"/>
          <w:szCs w:val="28"/>
        </w:rPr>
        <w:t xml:space="preserve"> относительно оценки ожидаемого исполнения</w:t>
      </w:r>
      <w:r>
        <w:rPr>
          <w:rFonts w:ascii="Times New Roman" w:hAnsi="Times New Roman" w:cs="Times New Roman"/>
          <w:sz w:val="28"/>
          <w:szCs w:val="28"/>
        </w:rPr>
        <w:t xml:space="preserve"> </w:t>
      </w:r>
      <w:r w:rsidRPr="00DE12BA">
        <w:rPr>
          <w:rFonts w:ascii="Times New Roman" w:hAnsi="Times New Roman" w:cs="Times New Roman"/>
          <w:sz w:val="28"/>
          <w:szCs w:val="28"/>
        </w:rPr>
        <w:t>бюджета 201</w:t>
      </w:r>
      <w:r>
        <w:rPr>
          <w:rFonts w:ascii="Times New Roman" w:hAnsi="Times New Roman" w:cs="Times New Roman"/>
          <w:sz w:val="28"/>
          <w:szCs w:val="28"/>
        </w:rPr>
        <w:t>9</w:t>
      </w:r>
      <w:r w:rsidRPr="00DE12BA">
        <w:rPr>
          <w:rFonts w:ascii="Times New Roman" w:hAnsi="Times New Roman" w:cs="Times New Roman"/>
          <w:sz w:val="28"/>
          <w:szCs w:val="28"/>
        </w:rPr>
        <w:t xml:space="preserve"> года.</w:t>
      </w:r>
    </w:p>
    <w:p w:rsidR="00867EDC" w:rsidRDefault="00867EDC" w:rsidP="00867EDC">
      <w:pPr>
        <w:autoSpaceDE w:val="0"/>
        <w:autoSpaceDN w:val="0"/>
        <w:adjustRightInd w:val="0"/>
        <w:spacing w:after="0" w:line="240" w:lineRule="auto"/>
        <w:ind w:firstLine="709"/>
        <w:jc w:val="both"/>
        <w:rPr>
          <w:rFonts w:ascii="Times New Roman" w:hAnsi="Times New Roman" w:cs="Times New Roman"/>
          <w:sz w:val="28"/>
          <w:szCs w:val="28"/>
        </w:rPr>
      </w:pPr>
      <w:r w:rsidRPr="00DE12BA">
        <w:rPr>
          <w:rFonts w:ascii="Times New Roman" w:hAnsi="Times New Roman" w:cs="Times New Roman"/>
          <w:sz w:val="28"/>
          <w:szCs w:val="28"/>
        </w:rPr>
        <w:t xml:space="preserve">Согласно представленному </w:t>
      </w:r>
      <w:r>
        <w:rPr>
          <w:rFonts w:ascii="Times New Roman" w:hAnsi="Times New Roman" w:cs="Times New Roman"/>
          <w:sz w:val="28"/>
          <w:szCs w:val="28"/>
        </w:rPr>
        <w:t>проекту Решения о бюджете</w:t>
      </w:r>
      <w:r w:rsidRPr="00DE12BA">
        <w:rPr>
          <w:rFonts w:ascii="Times New Roman" w:hAnsi="Times New Roman" w:cs="Times New Roman"/>
          <w:sz w:val="28"/>
          <w:szCs w:val="28"/>
        </w:rPr>
        <w:t xml:space="preserve"> общий объём расходов</w:t>
      </w:r>
      <w:r>
        <w:rPr>
          <w:rFonts w:ascii="Times New Roman" w:hAnsi="Times New Roman" w:cs="Times New Roman"/>
          <w:sz w:val="28"/>
          <w:szCs w:val="28"/>
        </w:rPr>
        <w:t xml:space="preserve"> </w:t>
      </w:r>
      <w:r w:rsidRPr="00DE12BA">
        <w:rPr>
          <w:rFonts w:ascii="Times New Roman" w:hAnsi="Times New Roman" w:cs="Times New Roman"/>
          <w:sz w:val="28"/>
          <w:szCs w:val="28"/>
        </w:rPr>
        <w:t>бюджета запланирован в 20</w:t>
      </w:r>
      <w:r>
        <w:rPr>
          <w:rFonts w:ascii="Times New Roman" w:hAnsi="Times New Roman" w:cs="Times New Roman"/>
          <w:sz w:val="28"/>
          <w:szCs w:val="28"/>
        </w:rPr>
        <w:t>20</w:t>
      </w:r>
      <w:r w:rsidRPr="00DE12BA">
        <w:rPr>
          <w:rFonts w:ascii="Times New Roman" w:hAnsi="Times New Roman" w:cs="Times New Roman"/>
          <w:sz w:val="28"/>
          <w:szCs w:val="28"/>
        </w:rPr>
        <w:t xml:space="preserve"> году </w:t>
      </w:r>
      <w:r>
        <w:rPr>
          <w:rFonts w:ascii="Times New Roman" w:hAnsi="Times New Roman" w:cs="Times New Roman"/>
          <w:sz w:val="28"/>
          <w:szCs w:val="28"/>
        </w:rPr>
        <w:t>со</w:t>
      </w:r>
      <w:r w:rsidR="00EC1C25">
        <w:rPr>
          <w:rFonts w:ascii="Times New Roman" w:hAnsi="Times New Roman" w:cs="Times New Roman"/>
          <w:sz w:val="28"/>
          <w:szCs w:val="28"/>
        </w:rPr>
        <w:t xml:space="preserve"> </w:t>
      </w:r>
      <w:r>
        <w:rPr>
          <w:rFonts w:ascii="Times New Roman" w:hAnsi="Times New Roman" w:cs="Times New Roman"/>
          <w:sz w:val="28"/>
          <w:szCs w:val="28"/>
        </w:rPr>
        <w:t>снижением</w:t>
      </w:r>
      <w:r w:rsidRPr="00DE12BA">
        <w:rPr>
          <w:rFonts w:ascii="Times New Roman" w:hAnsi="Times New Roman" w:cs="Times New Roman"/>
          <w:sz w:val="28"/>
          <w:szCs w:val="28"/>
        </w:rPr>
        <w:t xml:space="preserve"> общего</w:t>
      </w:r>
      <w:r>
        <w:rPr>
          <w:rFonts w:ascii="Times New Roman" w:hAnsi="Times New Roman" w:cs="Times New Roman"/>
          <w:sz w:val="28"/>
          <w:szCs w:val="28"/>
        </w:rPr>
        <w:t xml:space="preserve"> </w:t>
      </w:r>
      <w:r w:rsidRPr="00DE12BA">
        <w:rPr>
          <w:rFonts w:ascii="Times New Roman" w:hAnsi="Times New Roman" w:cs="Times New Roman"/>
          <w:sz w:val="28"/>
          <w:szCs w:val="28"/>
        </w:rPr>
        <w:t>объёма расходов по отношению к ожидаемому исполнению бюджета 201</w:t>
      </w:r>
      <w:r>
        <w:rPr>
          <w:rFonts w:ascii="Times New Roman" w:hAnsi="Times New Roman" w:cs="Times New Roman"/>
          <w:sz w:val="28"/>
          <w:szCs w:val="28"/>
        </w:rPr>
        <w:t>9</w:t>
      </w:r>
      <w:r w:rsidRPr="00DE12BA">
        <w:rPr>
          <w:rFonts w:ascii="Times New Roman" w:hAnsi="Times New Roman" w:cs="Times New Roman"/>
          <w:sz w:val="28"/>
          <w:szCs w:val="28"/>
        </w:rPr>
        <w:t xml:space="preserve"> года</w:t>
      </w:r>
      <w:r>
        <w:rPr>
          <w:rFonts w:ascii="Times New Roman" w:hAnsi="Times New Roman" w:cs="Times New Roman"/>
          <w:sz w:val="28"/>
          <w:szCs w:val="28"/>
        </w:rPr>
        <w:t xml:space="preserve"> </w:t>
      </w:r>
      <w:r w:rsidRPr="00DE12BA">
        <w:rPr>
          <w:rFonts w:ascii="Times New Roman" w:hAnsi="Times New Roman" w:cs="Times New Roman"/>
          <w:sz w:val="28"/>
          <w:szCs w:val="28"/>
        </w:rPr>
        <w:t xml:space="preserve">на </w:t>
      </w:r>
      <w:r>
        <w:rPr>
          <w:rFonts w:ascii="Times New Roman" w:hAnsi="Times New Roman" w:cs="Times New Roman"/>
          <w:sz w:val="28"/>
          <w:szCs w:val="28"/>
        </w:rPr>
        <w:t>20,6 процентов,</w:t>
      </w:r>
      <w:r w:rsidRPr="00DE12BA">
        <w:rPr>
          <w:rFonts w:ascii="Times New Roman" w:hAnsi="Times New Roman" w:cs="Times New Roman"/>
          <w:sz w:val="28"/>
          <w:szCs w:val="28"/>
        </w:rPr>
        <w:t xml:space="preserve"> в 202</w:t>
      </w:r>
      <w:r>
        <w:rPr>
          <w:rFonts w:ascii="Times New Roman" w:hAnsi="Times New Roman" w:cs="Times New Roman"/>
          <w:sz w:val="28"/>
          <w:szCs w:val="28"/>
        </w:rPr>
        <w:t>1</w:t>
      </w:r>
      <w:r w:rsidRPr="00DE12BA">
        <w:rPr>
          <w:rFonts w:ascii="Times New Roman" w:hAnsi="Times New Roman" w:cs="Times New Roman"/>
          <w:sz w:val="28"/>
          <w:szCs w:val="28"/>
        </w:rPr>
        <w:t xml:space="preserve"> году - с </w:t>
      </w:r>
      <w:r>
        <w:rPr>
          <w:rFonts w:ascii="Times New Roman" w:hAnsi="Times New Roman" w:cs="Times New Roman"/>
          <w:sz w:val="28"/>
          <w:szCs w:val="28"/>
        </w:rPr>
        <w:t>уменьшением</w:t>
      </w:r>
      <w:r w:rsidRPr="00DE12BA">
        <w:rPr>
          <w:rFonts w:ascii="Times New Roman" w:hAnsi="Times New Roman" w:cs="Times New Roman"/>
          <w:sz w:val="28"/>
          <w:szCs w:val="28"/>
        </w:rPr>
        <w:t xml:space="preserve"> общего объёма расходов по отношению к</w:t>
      </w:r>
      <w:r>
        <w:rPr>
          <w:rFonts w:ascii="Times New Roman" w:hAnsi="Times New Roman" w:cs="Times New Roman"/>
          <w:sz w:val="28"/>
          <w:szCs w:val="28"/>
        </w:rPr>
        <w:t xml:space="preserve"> </w:t>
      </w:r>
      <w:r w:rsidRPr="00DE12BA">
        <w:rPr>
          <w:rFonts w:ascii="Times New Roman" w:hAnsi="Times New Roman" w:cs="Times New Roman"/>
          <w:sz w:val="28"/>
          <w:szCs w:val="28"/>
        </w:rPr>
        <w:t xml:space="preserve">прогнозу 2019 года на </w:t>
      </w:r>
      <w:r>
        <w:rPr>
          <w:rFonts w:ascii="Times New Roman" w:hAnsi="Times New Roman" w:cs="Times New Roman"/>
          <w:sz w:val="28"/>
          <w:szCs w:val="28"/>
        </w:rPr>
        <w:t>18,6 процентов,</w:t>
      </w:r>
      <w:r w:rsidRPr="00DE12BA">
        <w:rPr>
          <w:rFonts w:ascii="Times New Roman" w:hAnsi="Times New Roman" w:cs="Times New Roman"/>
          <w:sz w:val="28"/>
          <w:szCs w:val="28"/>
        </w:rPr>
        <w:t xml:space="preserve"> в 202</w:t>
      </w:r>
      <w:r>
        <w:rPr>
          <w:rFonts w:ascii="Times New Roman" w:hAnsi="Times New Roman" w:cs="Times New Roman"/>
          <w:sz w:val="28"/>
          <w:szCs w:val="28"/>
        </w:rPr>
        <w:t>2</w:t>
      </w:r>
      <w:r w:rsidRPr="00DE12BA">
        <w:rPr>
          <w:rFonts w:ascii="Times New Roman" w:hAnsi="Times New Roman" w:cs="Times New Roman"/>
          <w:sz w:val="28"/>
          <w:szCs w:val="28"/>
        </w:rPr>
        <w:t xml:space="preserve"> году - с увеличением общего объёма</w:t>
      </w:r>
      <w:r>
        <w:rPr>
          <w:rFonts w:ascii="Times New Roman" w:hAnsi="Times New Roman" w:cs="Times New Roman"/>
          <w:sz w:val="28"/>
          <w:szCs w:val="28"/>
        </w:rPr>
        <w:t xml:space="preserve"> </w:t>
      </w:r>
      <w:r w:rsidRPr="00DE12BA">
        <w:rPr>
          <w:rFonts w:ascii="Times New Roman" w:hAnsi="Times New Roman" w:cs="Times New Roman"/>
          <w:sz w:val="28"/>
          <w:szCs w:val="28"/>
        </w:rPr>
        <w:t>расходов по отношению к 202</w:t>
      </w:r>
      <w:r>
        <w:rPr>
          <w:rFonts w:ascii="Times New Roman" w:hAnsi="Times New Roman" w:cs="Times New Roman"/>
          <w:sz w:val="28"/>
          <w:szCs w:val="28"/>
        </w:rPr>
        <w:t>1</w:t>
      </w:r>
      <w:r w:rsidRPr="00DE12BA">
        <w:rPr>
          <w:rFonts w:ascii="Times New Roman" w:hAnsi="Times New Roman" w:cs="Times New Roman"/>
          <w:sz w:val="28"/>
          <w:szCs w:val="28"/>
        </w:rPr>
        <w:t xml:space="preserve"> году на </w:t>
      </w:r>
      <w:r>
        <w:rPr>
          <w:rFonts w:ascii="Times New Roman" w:hAnsi="Times New Roman" w:cs="Times New Roman"/>
          <w:sz w:val="28"/>
          <w:szCs w:val="28"/>
        </w:rPr>
        <w:t xml:space="preserve">1,8 процента. </w:t>
      </w:r>
    </w:p>
    <w:p w:rsidR="00867EDC" w:rsidRDefault="00867EDC" w:rsidP="00867ED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представленным проектом планируется принятие сбалансированного бюджета на 2020-2022 года (без дефицита).</w:t>
      </w:r>
    </w:p>
    <w:p w:rsidR="00816FEE" w:rsidRPr="00DE12BA" w:rsidRDefault="00816FEE" w:rsidP="00816FE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Pr="00DE12BA">
        <w:rPr>
          <w:rFonts w:ascii="Times New Roman" w:hAnsi="Times New Roman" w:cs="Times New Roman"/>
          <w:sz w:val="28"/>
          <w:szCs w:val="28"/>
        </w:rPr>
        <w:t>юджетны</w:t>
      </w:r>
      <w:r>
        <w:rPr>
          <w:rFonts w:ascii="Times New Roman" w:hAnsi="Times New Roman" w:cs="Times New Roman"/>
          <w:sz w:val="28"/>
          <w:szCs w:val="28"/>
        </w:rPr>
        <w:t>е</w:t>
      </w:r>
      <w:r w:rsidRPr="00DE12BA">
        <w:rPr>
          <w:rFonts w:ascii="Times New Roman" w:hAnsi="Times New Roman" w:cs="Times New Roman"/>
          <w:sz w:val="28"/>
          <w:szCs w:val="28"/>
        </w:rPr>
        <w:t xml:space="preserve"> ассигновани</w:t>
      </w:r>
      <w:r>
        <w:rPr>
          <w:rFonts w:ascii="Times New Roman" w:hAnsi="Times New Roman" w:cs="Times New Roman"/>
          <w:sz w:val="28"/>
          <w:szCs w:val="28"/>
        </w:rPr>
        <w:t>я</w:t>
      </w:r>
      <w:r w:rsidRPr="00DE12BA">
        <w:rPr>
          <w:rFonts w:ascii="Times New Roman" w:hAnsi="Times New Roman" w:cs="Times New Roman"/>
          <w:sz w:val="28"/>
          <w:szCs w:val="28"/>
        </w:rPr>
        <w:t>, направляемых на исполнение</w:t>
      </w:r>
      <w:r>
        <w:rPr>
          <w:rFonts w:ascii="Times New Roman" w:hAnsi="Times New Roman" w:cs="Times New Roman"/>
          <w:sz w:val="28"/>
          <w:szCs w:val="28"/>
        </w:rPr>
        <w:t xml:space="preserve"> </w:t>
      </w:r>
      <w:r w:rsidRPr="00DE12BA">
        <w:rPr>
          <w:rFonts w:ascii="Times New Roman" w:hAnsi="Times New Roman" w:cs="Times New Roman"/>
          <w:sz w:val="28"/>
          <w:szCs w:val="28"/>
        </w:rPr>
        <w:t xml:space="preserve">публичных нормативных обязательств, </w:t>
      </w:r>
      <w:r>
        <w:rPr>
          <w:rFonts w:ascii="Times New Roman" w:hAnsi="Times New Roman" w:cs="Times New Roman"/>
          <w:sz w:val="28"/>
          <w:szCs w:val="28"/>
        </w:rPr>
        <w:t>в проекте Решения о бюджете не запланированы.</w:t>
      </w:r>
    </w:p>
    <w:p w:rsidR="000D03B8" w:rsidRPr="00A83DAC" w:rsidRDefault="000D03B8" w:rsidP="00053E8E">
      <w:pPr>
        <w:autoSpaceDE w:val="0"/>
        <w:autoSpaceDN w:val="0"/>
        <w:adjustRightInd w:val="0"/>
        <w:spacing w:after="0" w:line="240" w:lineRule="auto"/>
        <w:ind w:firstLine="709"/>
        <w:jc w:val="both"/>
        <w:rPr>
          <w:rFonts w:ascii="Times New Roman" w:hAnsi="Times New Roman" w:cs="Times New Roman"/>
          <w:sz w:val="28"/>
          <w:szCs w:val="28"/>
        </w:rPr>
      </w:pPr>
      <w:r w:rsidRPr="00A83DAC">
        <w:rPr>
          <w:rFonts w:ascii="Times New Roman" w:hAnsi="Times New Roman" w:cs="Times New Roman"/>
          <w:sz w:val="28"/>
          <w:szCs w:val="28"/>
        </w:rPr>
        <w:t xml:space="preserve">В целом в </w:t>
      </w:r>
      <w:r w:rsidR="00816FEE">
        <w:rPr>
          <w:rFonts w:ascii="Times New Roman" w:hAnsi="Times New Roman" w:cs="Times New Roman"/>
          <w:sz w:val="28"/>
          <w:szCs w:val="28"/>
        </w:rPr>
        <w:t>проекте Решения о бюджете</w:t>
      </w:r>
      <w:r w:rsidRPr="00A83DAC">
        <w:rPr>
          <w:rFonts w:ascii="Times New Roman" w:hAnsi="Times New Roman" w:cs="Times New Roman"/>
          <w:sz w:val="28"/>
          <w:szCs w:val="28"/>
        </w:rPr>
        <w:t xml:space="preserve"> соблюдены принципы полноты отражения</w:t>
      </w:r>
      <w:r w:rsidR="00053E8E">
        <w:rPr>
          <w:rFonts w:ascii="Times New Roman" w:hAnsi="Times New Roman" w:cs="Times New Roman"/>
          <w:sz w:val="28"/>
          <w:szCs w:val="28"/>
        </w:rPr>
        <w:t xml:space="preserve"> </w:t>
      </w:r>
      <w:r w:rsidRPr="00A83DAC">
        <w:rPr>
          <w:rFonts w:ascii="Times New Roman" w:hAnsi="Times New Roman" w:cs="Times New Roman"/>
          <w:sz w:val="28"/>
          <w:szCs w:val="28"/>
        </w:rPr>
        <w:t>расходов бюджета и общего (совокупного) покрытия расходов бюджета,</w:t>
      </w:r>
      <w:r w:rsidR="00053E8E">
        <w:rPr>
          <w:rFonts w:ascii="Times New Roman" w:hAnsi="Times New Roman" w:cs="Times New Roman"/>
          <w:sz w:val="28"/>
          <w:szCs w:val="28"/>
        </w:rPr>
        <w:t xml:space="preserve"> </w:t>
      </w:r>
      <w:r w:rsidRPr="00A83DAC">
        <w:rPr>
          <w:rFonts w:ascii="Times New Roman" w:hAnsi="Times New Roman" w:cs="Times New Roman"/>
          <w:sz w:val="28"/>
          <w:szCs w:val="28"/>
        </w:rPr>
        <w:t>предусмотренные статьями 32 и 35 Бюджетного кодекса Российской Федерации</w:t>
      </w:r>
      <w:r w:rsidR="00053E8E">
        <w:rPr>
          <w:rFonts w:ascii="Times New Roman" w:hAnsi="Times New Roman" w:cs="Times New Roman"/>
          <w:sz w:val="28"/>
          <w:szCs w:val="28"/>
        </w:rPr>
        <w:t xml:space="preserve"> </w:t>
      </w:r>
      <w:r w:rsidRPr="00A83DAC">
        <w:rPr>
          <w:rFonts w:ascii="Times New Roman" w:hAnsi="Times New Roman" w:cs="Times New Roman"/>
          <w:sz w:val="28"/>
          <w:szCs w:val="28"/>
        </w:rPr>
        <w:t>(отсутствие закрепления конкретных видов расходов за определёнными видами</w:t>
      </w:r>
      <w:r w:rsidR="00053E8E">
        <w:rPr>
          <w:rFonts w:ascii="Times New Roman" w:hAnsi="Times New Roman" w:cs="Times New Roman"/>
          <w:sz w:val="28"/>
          <w:szCs w:val="28"/>
        </w:rPr>
        <w:t xml:space="preserve"> </w:t>
      </w:r>
      <w:r w:rsidRPr="00A83DAC">
        <w:rPr>
          <w:rFonts w:ascii="Times New Roman" w:hAnsi="Times New Roman" w:cs="Times New Roman"/>
          <w:sz w:val="28"/>
          <w:szCs w:val="28"/>
        </w:rPr>
        <w:t>доходов в законопроекте).</w:t>
      </w:r>
    </w:p>
    <w:p w:rsidR="000D03B8" w:rsidRPr="00A83DAC" w:rsidRDefault="000D03B8" w:rsidP="00053E8E">
      <w:pPr>
        <w:autoSpaceDE w:val="0"/>
        <w:autoSpaceDN w:val="0"/>
        <w:adjustRightInd w:val="0"/>
        <w:spacing w:after="0" w:line="240" w:lineRule="auto"/>
        <w:ind w:firstLine="709"/>
        <w:jc w:val="both"/>
        <w:rPr>
          <w:rFonts w:ascii="Times New Roman" w:hAnsi="Times New Roman" w:cs="Times New Roman"/>
          <w:sz w:val="28"/>
          <w:szCs w:val="28"/>
        </w:rPr>
      </w:pPr>
      <w:r w:rsidRPr="00A83DAC">
        <w:rPr>
          <w:rFonts w:ascii="Times New Roman" w:hAnsi="Times New Roman" w:cs="Times New Roman"/>
          <w:sz w:val="28"/>
          <w:szCs w:val="28"/>
        </w:rPr>
        <w:t>Прогноз доходов бюджета сформирован в условиях действующего на день внесения</w:t>
      </w:r>
      <w:r w:rsidR="00AA744A">
        <w:rPr>
          <w:rFonts w:ascii="Times New Roman" w:hAnsi="Times New Roman" w:cs="Times New Roman"/>
          <w:sz w:val="28"/>
          <w:szCs w:val="28"/>
        </w:rPr>
        <w:t xml:space="preserve"> </w:t>
      </w:r>
      <w:r w:rsidR="00816FEE">
        <w:rPr>
          <w:rFonts w:ascii="Times New Roman" w:hAnsi="Times New Roman" w:cs="Times New Roman"/>
          <w:sz w:val="28"/>
          <w:szCs w:val="28"/>
        </w:rPr>
        <w:t>проекта Решения о бюджете</w:t>
      </w:r>
      <w:r w:rsidRPr="00A83DAC">
        <w:rPr>
          <w:rFonts w:ascii="Times New Roman" w:hAnsi="Times New Roman" w:cs="Times New Roman"/>
          <w:sz w:val="28"/>
          <w:szCs w:val="28"/>
        </w:rPr>
        <w:t xml:space="preserve"> в </w:t>
      </w:r>
      <w:r w:rsidR="00CE077F">
        <w:rPr>
          <w:rFonts w:ascii="Times New Roman" w:hAnsi="Times New Roman" w:cs="Times New Roman"/>
          <w:sz w:val="28"/>
          <w:szCs w:val="28"/>
        </w:rPr>
        <w:t>Сетоловский</w:t>
      </w:r>
      <w:r w:rsidR="00816FEE">
        <w:rPr>
          <w:rFonts w:ascii="Times New Roman" w:hAnsi="Times New Roman" w:cs="Times New Roman"/>
          <w:sz w:val="28"/>
          <w:szCs w:val="28"/>
        </w:rPr>
        <w:t xml:space="preserve"> сельский совет народных депутатов </w:t>
      </w:r>
      <w:r w:rsidRPr="00A83DAC">
        <w:rPr>
          <w:rFonts w:ascii="Times New Roman" w:hAnsi="Times New Roman" w:cs="Times New Roman"/>
          <w:sz w:val="28"/>
          <w:szCs w:val="28"/>
        </w:rPr>
        <w:t>законодательства о налогах и</w:t>
      </w:r>
      <w:r w:rsidR="00AA744A">
        <w:rPr>
          <w:rFonts w:ascii="Times New Roman" w:hAnsi="Times New Roman" w:cs="Times New Roman"/>
          <w:sz w:val="28"/>
          <w:szCs w:val="28"/>
        </w:rPr>
        <w:t xml:space="preserve"> </w:t>
      </w:r>
      <w:r w:rsidRPr="00A83DAC">
        <w:rPr>
          <w:rFonts w:ascii="Times New Roman" w:hAnsi="Times New Roman" w:cs="Times New Roman"/>
          <w:sz w:val="28"/>
          <w:szCs w:val="28"/>
        </w:rPr>
        <w:t>сборах, бюджетного законодательства Российской Федерации, что</w:t>
      </w:r>
      <w:r w:rsidR="00AA744A">
        <w:rPr>
          <w:rFonts w:ascii="Times New Roman" w:hAnsi="Times New Roman" w:cs="Times New Roman"/>
          <w:sz w:val="28"/>
          <w:szCs w:val="28"/>
        </w:rPr>
        <w:t xml:space="preserve"> </w:t>
      </w:r>
      <w:r w:rsidRPr="00A83DAC">
        <w:rPr>
          <w:rFonts w:ascii="Times New Roman" w:hAnsi="Times New Roman" w:cs="Times New Roman"/>
          <w:sz w:val="28"/>
          <w:szCs w:val="28"/>
        </w:rPr>
        <w:t>соответствует требованиям статьи 174.1 Бюджетного кодекса Российской</w:t>
      </w:r>
      <w:r w:rsidR="00AA744A">
        <w:rPr>
          <w:rFonts w:ascii="Times New Roman" w:hAnsi="Times New Roman" w:cs="Times New Roman"/>
          <w:sz w:val="28"/>
          <w:szCs w:val="28"/>
        </w:rPr>
        <w:t xml:space="preserve"> </w:t>
      </w:r>
      <w:r w:rsidRPr="00A83DAC">
        <w:rPr>
          <w:rFonts w:ascii="Times New Roman" w:hAnsi="Times New Roman" w:cs="Times New Roman"/>
          <w:sz w:val="28"/>
          <w:szCs w:val="28"/>
        </w:rPr>
        <w:t>Федерации.</w:t>
      </w:r>
    </w:p>
    <w:p w:rsidR="000D03B8" w:rsidRDefault="000D03B8" w:rsidP="00053E8E">
      <w:pPr>
        <w:autoSpaceDE w:val="0"/>
        <w:autoSpaceDN w:val="0"/>
        <w:adjustRightInd w:val="0"/>
        <w:spacing w:after="0" w:line="240" w:lineRule="auto"/>
        <w:ind w:firstLine="709"/>
        <w:jc w:val="both"/>
        <w:rPr>
          <w:rFonts w:ascii="Times New Roman" w:hAnsi="Times New Roman" w:cs="Times New Roman"/>
          <w:sz w:val="28"/>
          <w:szCs w:val="28"/>
        </w:rPr>
      </w:pPr>
      <w:r w:rsidRPr="00A83DAC">
        <w:rPr>
          <w:rFonts w:ascii="Times New Roman" w:hAnsi="Times New Roman" w:cs="Times New Roman"/>
          <w:sz w:val="28"/>
          <w:szCs w:val="28"/>
        </w:rPr>
        <w:t xml:space="preserve">По результатам проверки соблюдения требований статьи </w:t>
      </w:r>
      <w:r w:rsidR="006A4DE1">
        <w:rPr>
          <w:rFonts w:ascii="Times New Roman" w:hAnsi="Times New Roman" w:cs="Times New Roman"/>
          <w:sz w:val="28"/>
          <w:szCs w:val="28"/>
        </w:rPr>
        <w:t>20</w:t>
      </w:r>
      <w:r w:rsidRPr="00A83DAC">
        <w:rPr>
          <w:rFonts w:ascii="Times New Roman" w:hAnsi="Times New Roman" w:cs="Times New Roman"/>
          <w:sz w:val="28"/>
          <w:szCs w:val="28"/>
        </w:rPr>
        <w:t xml:space="preserve"> Бюджетного</w:t>
      </w:r>
      <w:r w:rsidR="00AA744A">
        <w:rPr>
          <w:rFonts w:ascii="Times New Roman" w:hAnsi="Times New Roman" w:cs="Times New Roman"/>
          <w:sz w:val="28"/>
          <w:szCs w:val="28"/>
        </w:rPr>
        <w:t xml:space="preserve"> </w:t>
      </w:r>
      <w:r w:rsidRPr="00A83DAC">
        <w:rPr>
          <w:rFonts w:ascii="Times New Roman" w:hAnsi="Times New Roman" w:cs="Times New Roman"/>
          <w:sz w:val="28"/>
          <w:szCs w:val="28"/>
        </w:rPr>
        <w:t xml:space="preserve">кодекса Российской Федерации и Приказа № </w:t>
      </w:r>
      <w:r w:rsidR="00814C5A">
        <w:rPr>
          <w:rFonts w:ascii="Times New Roman" w:hAnsi="Times New Roman" w:cs="Times New Roman"/>
          <w:sz w:val="28"/>
          <w:szCs w:val="28"/>
        </w:rPr>
        <w:t>85</w:t>
      </w:r>
      <w:r w:rsidRPr="00A83DAC">
        <w:rPr>
          <w:rFonts w:ascii="Times New Roman" w:hAnsi="Times New Roman" w:cs="Times New Roman"/>
          <w:sz w:val="28"/>
          <w:szCs w:val="28"/>
        </w:rPr>
        <w:t>н, применяемого к</w:t>
      </w:r>
      <w:r w:rsidR="00AA744A">
        <w:rPr>
          <w:rFonts w:ascii="Times New Roman" w:hAnsi="Times New Roman" w:cs="Times New Roman"/>
          <w:sz w:val="28"/>
          <w:szCs w:val="28"/>
        </w:rPr>
        <w:t xml:space="preserve"> </w:t>
      </w:r>
      <w:r w:rsidRPr="00A83DAC">
        <w:rPr>
          <w:rFonts w:ascii="Times New Roman" w:hAnsi="Times New Roman" w:cs="Times New Roman"/>
          <w:sz w:val="28"/>
          <w:szCs w:val="28"/>
        </w:rPr>
        <w:t>правоотношениям, возникающим при составлении и исполнении бюджетов</w:t>
      </w:r>
      <w:r w:rsidR="00AA744A">
        <w:rPr>
          <w:rFonts w:ascii="Times New Roman" w:hAnsi="Times New Roman" w:cs="Times New Roman"/>
          <w:sz w:val="28"/>
          <w:szCs w:val="28"/>
        </w:rPr>
        <w:t xml:space="preserve"> </w:t>
      </w:r>
      <w:r w:rsidRPr="00A83DAC">
        <w:rPr>
          <w:rFonts w:ascii="Times New Roman" w:hAnsi="Times New Roman" w:cs="Times New Roman"/>
          <w:sz w:val="28"/>
          <w:szCs w:val="28"/>
        </w:rPr>
        <w:t>бюджетной системы Российской Федерации, начиная с бюджетов бюджетной</w:t>
      </w:r>
      <w:r w:rsidR="00AA744A">
        <w:rPr>
          <w:rFonts w:ascii="Times New Roman" w:hAnsi="Times New Roman" w:cs="Times New Roman"/>
          <w:sz w:val="28"/>
          <w:szCs w:val="28"/>
        </w:rPr>
        <w:t xml:space="preserve"> </w:t>
      </w:r>
      <w:r w:rsidRPr="00A83DAC">
        <w:rPr>
          <w:rFonts w:ascii="Times New Roman" w:hAnsi="Times New Roman" w:cs="Times New Roman"/>
          <w:sz w:val="28"/>
          <w:szCs w:val="28"/>
        </w:rPr>
        <w:t>системы Российской Федерации на 20</w:t>
      </w:r>
      <w:r w:rsidR="00814C5A">
        <w:rPr>
          <w:rFonts w:ascii="Times New Roman" w:hAnsi="Times New Roman" w:cs="Times New Roman"/>
          <w:sz w:val="28"/>
          <w:szCs w:val="28"/>
        </w:rPr>
        <w:t>20</w:t>
      </w:r>
      <w:r w:rsidRPr="00A83DAC">
        <w:rPr>
          <w:rFonts w:ascii="Times New Roman" w:hAnsi="Times New Roman" w:cs="Times New Roman"/>
          <w:sz w:val="28"/>
          <w:szCs w:val="28"/>
        </w:rPr>
        <w:t xml:space="preserve"> год, по отнесению предусмотренных</w:t>
      </w:r>
      <w:r w:rsidR="00AA744A">
        <w:rPr>
          <w:rFonts w:ascii="Times New Roman" w:hAnsi="Times New Roman" w:cs="Times New Roman"/>
          <w:sz w:val="28"/>
          <w:szCs w:val="28"/>
        </w:rPr>
        <w:t xml:space="preserve"> </w:t>
      </w:r>
      <w:r w:rsidRPr="00A83DAC">
        <w:rPr>
          <w:rFonts w:ascii="Times New Roman" w:hAnsi="Times New Roman" w:cs="Times New Roman"/>
          <w:sz w:val="28"/>
          <w:szCs w:val="28"/>
        </w:rPr>
        <w:t xml:space="preserve">законопроектом </w:t>
      </w:r>
      <w:r w:rsidR="006A4DE1">
        <w:rPr>
          <w:rFonts w:ascii="Times New Roman" w:hAnsi="Times New Roman" w:cs="Times New Roman"/>
          <w:sz w:val="28"/>
          <w:szCs w:val="28"/>
        </w:rPr>
        <w:t>доходов</w:t>
      </w:r>
      <w:r w:rsidRPr="00A83DAC">
        <w:rPr>
          <w:rFonts w:ascii="Times New Roman" w:hAnsi="Times New Roman" w:cs="Times New Roman"/>
          <w:sz w:val="28"/>
          <w:szCs w:val="28"/>
        </w:rPr>
        <w:t xml:space="preserve"> бюджета к соответствующим кодам бюджетной</w:t>
      </w:r>
      <w:r w:rsidR="00AA744A">
        <w:rPr>
          <w:rFonts w:ascii="Times New Roman" w:hAnsi="Times New Roman" w:cs="Times New Roman"/>
          <w:sz w:val="28"/>
          <w:szCs w:val="28"/>
        </w:rPr>
        <w:t xml:space="preserve"> </w:t>
      </w:r>
      <w:r w:rsidRPr="00A83DAC">
        <w:rPr>
          <w:rFonts w:ascii="Times New Roman" w:hAnsi="Times New Roman" w:cs="Times New Roman"/>
          <w:sz w:val="28"/>
          <w:szCs w:val="28"/>
        </w:rPr>
        <w:t xml:space="preserve">классификации, </w:t>
      </w:r>
      <w:r w:rsidR="0061458F">
        <w:rPr>
          <w:rFonts w:ascii="Times New Roman" w:hAnsi="Times New Roman" w:cs="Times New Roman"/>
          <w:sz w:val="28"/>
          <w:szCs w:val="28"/>
        </w:rPr>
        <w:t>нарушений не установлено.</w:t>
      </w:r>
    </w:p>
    <w:p w:rsidR="008F68D2" w:rsidRDefault="008F68D2" w:rsidP="008F68D2">
      <w:pPr>
        <w:autoSpaceDE w:val="0"/>
        <w:autoSpaceDN w:val="0"/>
        <w:adjustRightInd w:val="0"/>
        <w:spacing w:after="0" w:line="240" w:lineRule="auto"/>
        <w:ind w:firstLine="709"/>
        <w:jc w:val="both"/>
        <w:rPr>
          <w:rFonts w:ascii="Times New Roman" w:hAnsi="Times New Roman" w:cs="Times New Roman"/>
          <w:bCs/>
          <w:iCs/>
          <w:sz w:val="28"/>
          <w:szCs w:val="28"/>
        </w:rPr>
      </w:pPr>
      <w:r w:rsidRPr="00D83810">
        <w:rPr>
          <w:rFonts w:ascii="Times New Roman" w:hAnsi="Times New Roman" w:cs="Times New Roman"/>
          <w:sz w:val="28"/>
          <w:szCs w:val="28"/>
        </w:rPr>
        <w:lastRenderedPageBreak/>
        <w:t>По всем направления безвозмездных поступлений в проекте Решения о бюджете</w:t>
      </w:r>
      <w:r>
        <w:rPr>
          <w:rFonts w:ascii="Times New Roman" w:hAnsi="Times New Roman" w:cs="Times New Roman"/>
          <w:sz w:val="28"/>
          <w:szCs w:val="28"/>
        </w:rPr>
        <w:t xml:space="preserve"> </w:t>
      </w:r>
      <w:r w:rsidRPr="00D83810">
        <w:rPr>
          <w:rFonts w:ascii="Times New Roman" w:hAnsi="Times New Roman" w:cs="Times New Roman"/>
          <w:sz w:val="28"/>
          <w:szCs w:val="28"/>
        </w:rPr>
        <w:t>источником финансового обеспечения которых являются субсидии и иные</w:t>
      </w:r>
      <w:r>
        <w:rPr>
          <w:rFonts w:ascii="Times New Roman" w:hAnsi="Times New Roman" w:cs="Times New Roman"/>
          <w:sz w:val="28"/>
          <w:szCs w:val="28"/>
        </w:rPr>
        <w:t xml:space="preserve"> </w:t>
      </w:r>
      <w:r w:rsidRPr="00D83810">
        <w:rPr>
          <w:rFonts w:ascii="Times New Roman" w:hAnsi="Times New Roman" w:cs="Times New Roman"/>
          <w:sz w:val="28"/>
          <w:szCs w:val="28"/>
        </w:rPr>
        <w:t xml:space="preserve">межбюджетные трансферты из </w:t>
      </w:r>
      <w:r>
        <w:rPr>
          <w:rFonts w:ascii="Times New Roman" w:hAnsi="Times New Roman" w:cs="Times New Roman"/>
          <w:sz w:val="28"/>
          <w:szCs w:val="28"/>
        </w:rPr>
        <w:t>областного и районного</w:t>
      </w:r>
      <w:r w:rsidRPr="00D83810">
        <w:rPr>
          <w:rFonts w:ascii="Times New Roman" w:hAnsi="Times New Roman" w:cs="Times New Roman"/>
          <w:sz w:val="28"/>
          <w:szCs w:val="28"/>
        </w:rPr>
        <w:t xml:space="preserve"> бюджет</w:t>
      </w:r>
      <w:r>
        <w:rPr>
          <w:rFonts w:ascii="Times New Roman" w:hAnsi="Times New Roman" w:cs="Times New Roman"/>
          <w:sz w:val="28"/>
          <w:szCs w:val="28"/>
        </w:rPr>
        <w:t>ов</w:t>
      </w:r>
      <w:r w:rsidRPr="00D83810">
        <w:rPr>
          <w:rFonts w:ascii="Times New Roman" w:hAnsi="Times New Roman" w:cs="Times New Roman"/>
          <w:sz w:val="28"/>
          <w:szCs w:val="28"/>
        </w:rPr>
        <w:t xml:space="preserve">, </w:t>
      </w:r>
      <w:r>
        <w:rPr>
          <w:rFonts w:ascii="Times New Roman" w:hAnsi="Times New Roman" w:cs="Times New Roman"/>
          <w:sz w:val="28"/>
          <w:szCs w:val="28"/>
        </w:rPr>
        <w:t xml:space="preserve">отраженные </w:t>
      </w:r>
      <w:r w:rsidRPr="00D83810">
        <w:rPr>
          <w:rFonts w:ascii="Times New Roman" w:hAnsi="Times New Roman" w:cs="Times New Roman"/>
          <w:sz w:val="28"/>
          <w:szCs w:val="28"/>
        </w:rPr>
        <w:t>в приложении к</w:t>
      </w:r>
      <w:r>
        <w:rPr>
          <w:rFonts w:ascii="Times New Roman" w:hAnsi="Times New Roman" w:cs="Times New Roman"/>
          <w:sz w:val="28"/>
          <w:szCs w:val="28"/>
        </w:rPr>
        <w:t xml:space="preserve"> </w:t>
      </w:r>
      <w:r w:rsidRPr="00D83810">
        <w:rPr>
          <w:rFonts w:ascii="Times New Roman" w:hAnsi="Times New Roman" w:cs="Times New Roman"/>
          <w:sz w:val="28"/>
          <w:szCs w:val="28"/>
        </w:rPr>
        <w:t xml:space="preserve">проекту </w:t>
      </w:r>
      <w:r>
        <w:rPr>
          <w:rFonts w:ascii="Times New Roman" w:hAnsi="Times New Roman" w:cs="Times New Roman"/>
          <w:sz w:val="28"/>
          <w:szCs w:val="28"/>
        </w:rPr>
        <w:t>районного</w:t>
      </w:r>
      <w:r w:rsidRPr="00D83810">
        <w:rPr>
          <w:rFonts w:ascii="Times New Roman" w:hAnsi="Times New Roman" w:cs="Times New Roman"/>
          <w:sz w:val="28"/>
          <w:szCs w:val="28"/>
        </w:rPr>
        <w:t xml:space="preserve"> бюджета</w:t>
      </w:r>
      <w:r>
        <w:rPr>
          <w:rFonts w:ascii="Times New Roman" w:hAnsi="Times New Roman" w:cs="Times New Roman"/>
          <w:sz w:val="28"/>
          <w:szCs w:val="28"/>
        </w:rPr>
        <w:t>,</w:t>
      </w:r>
      <w:r w:rsidRPr="00D83810">
        <w:rPr>
          <w:rFonts w:ascii="Times New Roman" w:hAnsi="Times New Roman" w:cs="Times New Roman"/>
          <w:sz w:val="28"/>
          <w:szCs w:val="28"/>
        </w:rPr>
        <w:t xml:space="preserve"> которым предусматривается распределение</w:t>
      </w:r>
      <w:r>
        <w:rPr>
          <w:rFonts w:ascii="Times New Roman" w:hAnsi="Times New Roman" w:cs="Times New Roman"/>
          <w:sz w:val="28"/>
          <w:szCs w:val="28"/>
        </w:rPr>
        <w:t xml:space="preserve"> </w:t>
      </w:r>
      <w:r w:rsidRPr="00D83810">
        <w:rPr>
          <w:rFonts w:ascii="Times New Roman" w:hAnsi="Times New Roman" w:cs="Times New Roman"/>
          <w:sz w:val="28"/>
          <w:szCs w:val="28"/>
        </w:rPr>
        <w:t xml:space="preserve">межбюджетных трансфертов бюджетам муниципальных образований </w:t>
      </w:r>
      <w:r>
        <w:rPr>
          <w:rFonts w:ascii="Times New Roman" w:hAnsi="Times New Roman" w:cs="Times New Roman"/>
          <w:sz w:val="28"/>
          <w:szCs w:val="28"/>
        </w:rPr>
        <w:t>Почепского района</w:t>
      </w:r>
      <w:r w:rsidRPr="00D83810">
        <w:rPr>
          <w:rFonts w:ascii="Times New Roman" w:hAnsi="Times New Roman" w:cs="Times New Roman"/>
          <w:sz w:val="28"/>
          <w:szCs w:val="28"/>
        </w:rPr>
        <w:t xml:space="preserve"> на 20</w:t>
      </w:r>
      <w:r w:rsidR="00814C5A">
        <w:rPr>
          <w:rFonts w:ascii="Times New Roman" w:hAnsi="Times New Roman" w:cs="Times New Roman"/>
          <w:sz w:val="28"/>
          <w:szCs w:val="28"/>
        </w:rPr>
        <w:t>20</w:t>
      </w:r>
      <w:r w:rsidRPr="00D83810">
        <w:rPr>
          <w:rFonts w:ascii="Times New Roman" w:hAnsi="Times New Roman" w:cs="Times New Roman"/>
          <w:sz w:val="28"/>
          <w:szCs w:val="28"/>
        </w:rPr>
        <w:t xml:space="preserve"> год и на плановый период 202</w:t>
      </w:r>
      <w:r w:rsidR="00814C5A">
        <w:rPr>
          <w:rFonts w:ascii="Times New Roman" w:hAnsi="Times New Roman" w:cs="Times New Roman"/>
          <w:sz w:val="28"/>
          <w:szCs w:val="28"/>
        </w:rPr>
        <w:t>1</w:t>
      </w:r>
      <w:r w:rsidRPr="00D83810">
        <w:rPr>
          <w:rFonts w:ascii="Times New Roman" w:hAnsi="Times New Roman" w:cs="Times New Roman"/>
          <w:sz w:val="28"/>
          <w:szCs w:val="28"/>
        </w:rPr>
        <w:t xml:space="preserve"> и 202</w:t>
      </w:r>
      <w:r w:rsidR="00814C5A">
        <w:rPr>
          <w:rFonts w:ascii="Times New Roman" w:hAnsi="Times New Roman" w:cs="Times New Roman"/>
          <w:sz w:val="28"/>
          <w:szCs w:val="28"/>
        </w:rPr>
        <w:t>2</w:t>
      </w:r>
      <w:r w:rsidRPr="00D83810">
        <w:rPr>
          <w:rFonts w:ascii="Times New Roman" w:hAnsi="Times New Roman" w:cs="Times New Roman"/>
          <w:sz w:val="28"/>
          <w:szCs w:val="28"/>
        </w:rPr>
        <w:t xml:space="preserve"> годов, </w:t>
      </w:r>
      <w:r>
        <w:rPr>
          <w:rFonts w:ascii="Times New Roman" w:hAnsi="Times New Roman" w:cs="Times New Roman"/>
          <w:sz w:val="28"/>
          <w:szCs w:val="28"/>
        </w:rPr>
        <w:t>предлагаемые к утверждению показатели соответствуют</w:t>
      </w:r>
      <w:r w:rsidR="009A0E8F">
        <w:rPr>
          <w:rFonts w:ascii="Times New Roman" w:hAnsi="Times New Roman" w:cs="Times New Roman"/>
          <w:sz w:val="28"/>
          <w:szCs w:val="28"/>
        </w:rPr>
        <w:t>.</w:t>
      </w:r>
    </w:p>
    <w:p w:rsidR="00D437C2" w:rsidRPr="005A7F9F" w:rsidRDefault="000D03B8" w:rsidP="00D437C2">
      <w:pPr>
        <w:autoSpaceDE w:val="0"/>
        <w:autoSpaceDN w:val="0"/>
        <w:adjustRightInd w:val="0"/>
        <w:spacing w:after="0" w:line="240" w:lineRule="auto"/>
        <w:ind w:firstLine="709"/>
        <w:jc w:val="both"/>
        <w:rPr>
          <w:rFonts w:ascii="Times New Roman" w:hAnsi="Times New Roman" w:cs="Times New Roman"/>
          <w:sz w:val="28"/>
          <w:szCs w:val="28"/>
        </w:rPr>
      </w:pPr>
      <w:r w:rsidRPr="00A83DAC">
        <w:rPr>
          <w:rFonts w:ascii="Times New Roman" w:hAnsi="Times New Roman" w:cs="Times New Roman"/>
          <w:sz w:val="28"/>
          <w:szCs w:val="28"/>
        </w:rPr>
        <w:t>По результатам проверки соблюдения условий формирования расходов</w:t>
      </w:r>
      <w:r w:rsidR="00AA744A">
        <w:rPr>
          <w:rFonts w:ascii="Times New Roman" w:hAnsi="Times New Roman" w:cs="Times New Roman"/>
          <w:sz w:val="28"/>
          <w:szCs w:val="28"/>
        </w:rPr>
        <w:t xml:space="preserve"> </w:t>
      </w:r>
      <w:r w:rsidRPr="00A83DAC">
        <w:rPr>
          <w:rFonts w:ascii="Times New Roman" w:hAnsi="Times New Roman" w:cs="Times New Roman"/>
          <w:sz w:val="28"/>
          <w:szCs w:val="28"/>
        </w:rPr>
        <w:t>бюджета, предусмотренных статьёй 65 Бюджетного кодекса Российской</w:t>
      </w:r>
      <w:r w:rsidR="00AA744A">
        <w:rPr>
          <w:rFonts w:ascii="Times New Roman" w:hAnsi="Times New Roman" w:cs="Times New Roman"/>
          <w:sz w:val="28"/>
          <w:szCs w:val="28"/>
        </w:rPr>
        <w:t xml:space="preserve"> </w:t>
      </w:r>
      <w:r w:rsidRPr="00A83DAC">
        <w:rPr>
          <w:rFonts w:ascii="Times New Roman" w:hAnsi="Times New Roman" w:cs="Times New Roman"/>
          <w:sz w:val="28"/>
          <w:szCs w:val="28"/>
        </w:rPr>
        <w:t>Федерации, установлено</w:t>
      </w:r>
      <w:r w:rsidR="00D437C2">
        <w:rPr>
          <w:rFonts w:ascii="Times New Roman" w:hAnsi="Times New Roman" w:cs="Times New Roman"/>
          <w:sz w:val="28"/>
          <w:szCs w:val="28"/>
        </w:rPr>
        <w:t>, что н</w:t>
      </w:r>
      <w:r w:rsidR="00D437C2" w:rsidRPr="005A7F9F">
        <w:rPr>
          <w:rFonts w:ascii="Times New Roman" w:hAnsi="Times New Roman" w:cs="Times New Roman"/>
          <w:sz w:val="28"/>
          <w:szCs w:val="28"/>
        </w:rPr>
        <w:t>а момент</w:t>
      </w:r>
      <w:r w:rsidR="00D437C2">
        <w:rPr>
          <w:rFonts w:ascii="Times New Roman" w:hAnsi="Times New Roman" w:cs="Times New Roman"/>
          <w:sz w:val="28"/>
          <w:szCs w:val="28"/>
        </w:rPr>
        <w:t xml:space="preserve"> </w:t>
      </w:r>
      <w:r w:rsidR="00D437C2" w:rsidRPr="005A7F9F">
        <w:rPr>
          <w:rFonts w:ascii="Times New Roman" w:hAnsi="Times New Roman" w:cs="Times New Roman"/>
          <w:sz w:val="28"/>
          <w:szCs w:val="28"/>
        </w:rPr>
        <w:t>проведения экспертизы на</w:t>
      </w:r>
      <w:r w:rsidR="00D437C2">
        <w:rPr>
          <w:rFonts w:ascii="Times New Roman" w:hAnsi="Times New Roman" w:cs="Times New Roman"/>
          <w:sz w:val="28"/>
          <w:szCs w:val="28"/>
        </w:rPr>
        <w:t xml:space="preserve"> официальном сайте </w:t>
      </w:r>
      <w:r w:rsidR="00CE077F">
        <w:rPr>
          <w:rFonts w:ascii="Times New Roman" w:hAnsi="Times New Roman" w:cs="Times New Roman"/>
          <w:sz w:val="28"/>
          <w:szCs w:val="28"/>
        </w:rPr>
        <w:t>Сетоловской</w:t>
      </w:r>
      <w:r w:rsidR="00D437C2">
        <w:rPr>
          <w:rFonts w:ascii="Times New Roman" w:hAnsi="Times New Roman" w:cs="Times New Roman"/>
          <w:sz w:val="28"/>
          <w:szCs w:val="28"/>
        </w:rPr>
        <w:t xml:space="preserve"> сельской администрации </w:t>
      </w:r>
      <w:r w:rsidR="00D437C2" w:rsidRPr="005A7F9F">
        <w:rPr>
          <w:rFonts w:ascii="Times New Roman" w:hAnsi="Times New Roman" w:cs="Times New Roman"/>
          <w:sz w:val="28"/>
          <w:szCs w:val="28"/>
        </w:rPr>
        <w:t xml:space="preserve">Реестр расходных обязательств </w:t>
      </w:r>
      <w:r w:rsidR="00D437C2">
        <w:rPr>
          <w:rFonts w:ascii="Times New Roman" w:hAnsi="Times New Roman" w:cs="Times New Roman"/>
          <w:sz w:val="28"/>
          <w:szCs w:val="28"/>
        </w:rPr>
        <w:t>не размещен, что не позволяет проверить обоснованность прогнозируемых расходов.</w:t>
      </w:r>
    </w:p>
    <w:p w:rsidR="000D03B8" w:rsidRPr="00A83DAC" w:rsidRDefault="000D03B8" w:rsidP="00053E8E">
      <w:pPr>
        <w:autoSpaceDE w:val="0"/>
        <w:autoSpaceDN w:val="0"/>
        <w:adjustRightInd w:val="0"/>
        <w:spacing w:after="0" w:line="240" w:lineRule="auto"/>
        <w:ind w:firstLine="709"/>
        <w:jc w:val="both"/>
        <w:rPr>
          <w:rFonts w:ascii="Times New Roman" w:hAnsi="Times New Roman" w:cs="Times New Roman"/>
          <w:sz w:val="28"/>
          <w:szCs w:val="28"/>
        </w:rPr>
      </w:pPr>
      <w:r w:rsidRPr="00A83DAC">
        <w:rPr>
          <w:rFonts w:ascii="Times New Roman" w:hAnsi="Times New Roman" w:cs="Times New Roman"/>
          <w:sz w:val="28"/>
          <w:szCs w:val="28"/>
        </w:rPr>
        <w:t>Ведомственная структура расходов на 20</w:t>
      </w:r>
      <w:r w:rsidR="00814C5A">
        <w:rPr>
          <w:rFonts w:ascii="Times New Roman" w:hAnsi="Times New Roman" w:cs="Times New Roman"/>
          <w:sz w:val="28"/>
          <w:szCs w:val="28"/>
        </w:rPr>
        <w:t xml:space="preserve">20 </w:t>
      </w:r>
      <w:r w:rsidRPr="00A83DAC">
        <w:rPr>
          <w:rFonts w:ascii="Times New Roman" w:hAnsi="Times New Roman" w:cs="Times New Roman"/>
          <w:sz w:val="28"/>
          <w:szCs w:val="28"/>
        </w:rPr>
        <w:t>-</w:t>
      </w:r>
      <w:r w:rsidR="00AA744A">
        <w:rPr>
          <w:rFonts w:ascii="Times New Roman" w:hAnsi="Times New Roman" w:cs="Times New Roman"/>
          <w:sz w:val="28"/>
          <w:szCs w:val="28"/>
        </w:rPr>
        <w:t xml:space="preserve"> </w:t>
      </w:r>
      <w:r w:rsidR="006172B3">
        <w:rPr>
          <w:rFonts w:ascii="Times New Roman" w:hAnsi="Times New Roman" w:cs="Times New Roman"/>
          <w:sz w:val="28"/>
          <w:szCs w:val="28"/>
        </w:rPr>
        <w:t>2</w:t>
      </w:r>
      <w:r w:rsidRPr="00A83DAC">
        <w:rPr>
          <w:rFonts w:ascii="Times New Roman" w:hAnsi="Times New Roman" w:cs="Times New Roman"/>
          <w:sz w:val="28"/>
          <w:szCs w:val="28"/>
        </w:rPr>
        <w:t>02</w:t>
      </w:r>
      <w:r w:rsidR="00814C5A">
        <w:rPr>
          <w:rFonts w:ascii="Times New Roman" w:hAnsi="Times New Roman" w:cs="Times New Roman"/>
          <w:sz w:val="28"/>
          <w:szCs w:val="28"/>
        </w:rPr>
        <w:t>2</w:t>
      </w:r>
      <w:r w:rsidRPr="00A83DAC">
        <w:rPr>
          <w:rFonts w:ascii="Times New Roman" w:hAnsi="Times New Roman" w:cs="Times New Roman"/>
          <w:sz w:val="28"/>
          <w:szCs w:val="28"/>
        </w:rPr>
        <w:t xml:space="preserve"> годы сформирована по </w:t>
      </w:r>
      <w:r w:rsidR="006172B3">
        <w:rPr>
          <w:rFonts w:ascii="Times New Roman" w:hAnsi="Times New Roman" w:cs="Times New Roman"/>
          <w:sz w:val="28"/>
          <w:szCs w:val="28"/>
        </w:rPr>
        <w:t>единственному главному распорядителю бюджетных средств –</w:t>
      </w:r>
      <w:r w:rsidR="00CE077F">
        <w:rPr>
          <w:rFonts w:ascii="Times New Roman" w:hAnsi="Times New Roman" w:cs="Times New Roman"/>
          <w:sz w:val="28"/>
          <w:szCs w:val="28"/>
        </w:rPr>
        <w:t>Сетоловской</w:t>
      </w:r>
      <w:r w:rsidR="006172B3">
        <w:rPr>
          <w:rFonts w:ascii="Times New Roman" w:hAnsi="Times New Roman" w:cs="Times New Roman"/>
          <w:sz w:val="28"/>
          <w:szCs w:val="28"/>
        </w:rPr>
        <w:t xml:space="preserve"> сельской администрации</w:t>
      </w:r>
      <w:r w:rsidRPr="00A83DAC">
        <w:rPr>
          <w:rFonts w:ascii="Times New Roman" w:hAnsi="Times New Roman" w:cs="Times New Roman"/>
          <w:sz w:val="28"/>
          <w:szCs w:val="28"/>
        </w:rPr>
        <w:t xml:space="preserve"> </w:t>
      </w:r>
      <w:r w:rsidR="006172B3">
        <w:rPr>
          <w:rFonts w:ascii="Times New Roman" w:hAnsi="Times New Roman" w:cs="Times New Roman"/>
          <w:sz w:val="28"/>
          <w:szCs w:val="28"/>
        </w:rPr>
        <w:t xml:space="preserve">по </w:t>
      </w:r>
      <w:r w:rsidRPr="00A83DAC">
        <w:rPr>
          <w:rFonts w:ascii="Times New Roman" w:hAnsi="Times New Roman" w:cs="Times New Roman"/>
          <w:sz w:val="28"/>
          <w:szCs w:val="28"/>
        </w:rPr>
        <w:t>разделам, подразделам и целевым статьям,</w:t>
      </w:r>
      <w:r w:rsidR="00AA744A">
        <w:rPr>
          <w:rFonts w:ascii="Times New Roman" w:hAnsi="Times New Roman" w:cs="Times New Roman"/>
          <w:sz w:val="28"/>
          <w:szCs w:val="28"/>
        </w:rPr>
        <w:t xml:space="preserve"> </w:t>
      </w:r>
      <w:r w:rsidRPr="00A83DAC">
        <w:rPr>
          <w:rFonts w:ascii="Times New Roman" w:hAnsi="Times New Roman" w:cs="Times New Roman"/>
          <w:sz w:val="28"/>
          <w:szCs w:val="28"/>
        </w:rPr>
        <w:t xml:space="preserve">предусматривающим привязку бюджетных ассигнований к </w:t>
      </w:r>
      <w:r w:rsidR="006172B3">
        <w:rPr>
          <w:rFonts w:ascii="Times New Roman" w:hAnsi="Times New Roman" w:cs="Times New Roman"/>
          <w:sz w:val="28"/>
          <w:szCs w:val="28"/>
        </w:rPr>
        <w:t>муниципальным</w:t>
      </w:r>
      <w:r w:rsidR="00AA744A">
        <w:rPr>
          <w:rFonts w:ascii="Times New Roman" w:hAnsi="Times New Roman" w:cs="Times New Roman"/>
          <w:sz w:val="28"/>
          <w:szCs w:val="28"/>
        </w:rPr>
        <w:t xml:space="preserve"> </w:t>
      </w:r>
      <w:r w:rsidRPr="00A83DAC">
        <w:rPr>
          <w:rFonts w:ascii="Times New Roman" w:hAnsi="Times New Roman" w:cs="Times New Roman"/>
          <w:sz w:val="28"/>
          <w:szCs w:val="28"/>
        </w:rPr>
        <w:t>программам, подпрограмм, основным мероприятиям программ и непрограммным направлениям деятельности, группам и</w:t>
      </w:r>
      <w:r w:rsidR="00AA744A">
        <w:rPr>
          <w:rFonts w:ascii="Times New Roman" w:hAnsi="Times New Roman" w:cs="Times New Roman"/>
          <w:sz w:val="28"/>
          <w:szCs w:val="28"/>
        </w:rPr>
        <w:t xml:space="preserve"> </w:t>
      </w:r>
      <w:r w:rsidRPr="00A83DAC">
        <w:rPr>
          <w:rFonts w:ascii="Times New Roman" w:hAnsi="Times New Roman" w:cs="Times New Roman"/>
          <w:sz w:val="28"/>
          <w:szCs w:val="28"/>
        </w:rPr>
        <w:t>подгруппам видов расходов классификации расходов бюджетов, в целом на</w:t>
      </w:r>
      <w:r w:rsidR="00AA744A">
        <w:rPr>
          <w:rFonts w:ascii="Times New Roman" w:hAnsi="Times New Roman" w:cs="Times New Roman"/>
          <w:sz w:val="28"/>
          <w:szCs w:val="28"/>
        </w:rPr>
        <w:t xml:space="preserve"> </w:t>
      </w:r>
      <w:r w:rsidRPr="00A83DAC">
        <w:rPr>
          <w:rFonts w:ascii="Times New Roman" w:hAnsi="Times New Roman" w:cs="Times New Roman"/>
          <w:sz w:val="28"/>
          <w:szCs w:val="28"/>
        </w:rPr>
        <w:t xml:space="preserve">основании Приказа № </w:t>
      </w:r>
      <w:r w:rsidR="00814C5A">
        <w:rPr>
          <w:rFonts w:ascii="Times New Roman" w:hAnsi="Times New Roman" w:cs="Times New Roman"/>
          <w:sz w:val="28"/>
          <w:szCs w:val="28"/>
        </w:rPr>
        <w:t>85</w:t>
      </w:r>
      <w:r w:rsidRPr="00A83DAC">
        <w:rPr>
          <w:rFonts w:ascii="Times New Roman" w:hAnsi="Times New Roman" w:cs="Times New Roman"/>
          <w:sz w:val="28"/>
          <w:szCs w:val="28"/>
        </w:rPr>
        <w:t>н.</w:t>
      </w:r>
    </w:p>
    <w:p w:rsidR="000D03B8" w:rsidRDefault="000D03B8" w:rsidP="00053E8E">
      <w:pPr>
        <w:autoSpaceDE w:val="0"/>
        <w:autoSpaceDN w:val="0"/>
        <w:adjustRightInd w:val="0"/>
        <w:spacing w:after="0" w:line="240" w:lineRule="auto"/>
        <w:ind w:firstLine="709"/>
        <w:jc w:val="both"/>
        <w:rPr>
          <w:rFonts w:ascii="Times New Roman" w:hAnsi="Times New Roman" w:cs="Times New Roman"/>
          <w:sz w:val="28"/>
          <w:szCs w:val="28"/>
        </w:rPr>
      </w:pPr>
      <w:r w:rsidRPr="00A83DAC">
        <w:rPr>
          <w:rFonts w:ascii="Times New Roman" w:hAnsi="Times New Roman" w:cs="Times New Roman"/>
          <w:sz w:val="28"/>
          <w:szCs w:val="28"/>
        </w:rPr>
        <w:t xml:space="preserve">Бюджет </w:t>
      </w:r>
      <w:r w:rsidR="00CE077F">
        <w:rPr>
          <w:rFonts w:ascii="Times New Roman" w:hAnsi="Times New Roman" w:cs="Times New Roman"/>
          <w:sz w:val="28"/>
          <w:szCs w:val="28"/>
        </w:rPr>
        <w:t>Сетоловского</w:t>
      </w:r>
      <w:r w:rsidR="006172B3">
        <w:rPr>
          <w:rFonts w:ascii="Times New Roman" w:hAnsi="Times New Roman" w:cs="Times New Roman"/>
          <w:sz w:val="28"/>
          <w:szCs w:val="28"/>
        </w:rPr>
        <w:t xml:space="preserve"> сельского поселения</w:t>
      </w:r>
      <w:r w:rsidRPr="00A83DAC">
        <w:rPr>
          <w:rFonts w:ascii="Times New Roman" w:hAnsi="Times New Roman" w:cs="Times New Roman"/>
          <w:sz w:val="28"/>
          <w:szCs w:val="28"/>
        </w:rPr>
        <w:t xml:space="preserve"> сформирован по </w:t>
      </w:r>
      <w:r w:rsidR="00327ABA">
        <w:rPr>
          <w:rFonts w:ascii="Times New Roman" w:hAnsi="Times New Roman" w:cs="Times New Roman"/>
          <w:sz w:val="28"/>
          <w:szCs w:val="28"/>
        </w:rPr>
        <w:t xml:space="preserve">1 </w:t>
      </w:r>
      <w:r w:rsidR="006172B3">
        <w:rPr>
          <w:rFonts w:ascii="Times New Roman" w:hAnsi="Times New Roman" w:cs="Times New Roman"/>
          <w:sz w:val="28"/>
          <w:szCs w:val="28"/>
        </w:rPr>
        <w:t>муниципальн</w:t>
      </w:r>
      <w:r w:rsidR="00327ABA">
        <w:rPr>
          <w:rFonts w:ascii="Times New Roman" w:hAnsi="Times New Roman" w:cs="Times New Roman"/>
          <w:sz w:val="28"/>
          <w:szCs w:val="28"/>
        </w:rPr>
        <w:t>ой</w:t>
      </w:r>
      <w:r w:rsidR="006172B3">
        <w:rPr>
          <w:rFonts w:ascii="Times New Roman" w:hAnsi="Times New Roman" w:cs="Times New Roman"/>
          <w:sz w:val="28"/>
          <w:szCs w:val="28"/>
        </w:rPr>
        <w:t xml:space="preserve"> </w:t>
      </w:r>
      <w:r w:rsidRPr="00A83DAC">
        <w:rPr>
          <w:rFonts w:ascii="Times New Roman" w:hAnsi="Times New Roman" w:cs="Times New Roman"/>
          <w:sz w:val="28"/>
          <w:szCs w:val="28"/>
        </w:rPr>
        <w:t>программ</w:t>
      </w:r>
      <w:r w:rsidR="00327ABA">
        <w:rPr>
          <w:rFonts w:ascii="Times New Roman" w:hAnsi="Times New Roman" w:cs="Times New Roman"/>
          <w:sz w:val="28"/>
          <w:szCs w:val="28"/>
        </w:rPr>
        <w:t>е</w:t>
      </w:r>
      <w:r w:rsidRPr="00A83DAC">
        <w:rPr>
          <w:rFonts w:ascii="Times New Roman" w:hAnsi="Times New Roman" w:cs="Times New Roman"/>
          <w:sz w:val="28"/>
          <w:szCs w:val="28"/>
        </w:rPr>
        <w:t xml:space="preserve"> и</w:t>
      </w:r>
      <w:r w:rsidR="00AA744A">
        <w:rPr>
          <w:rFonts w:ascii="Times New Roman" w:hAnsi="Times New Roman" w:cs="Times New Roman"/>
          <w:sz w:val="28"/>
          <w:szCs w:val="28"/>
        </w:rPr>
        <w:t xml:space="preserve"> </w:t>
      </w:r>
      <w:r w:rsidRPr="00A83DAC">
        <w:rPr>
          <w:rFonts w:ascii="Times New Roman" w:hAnsi="Times New Roman" w:cs="Times New Roman"/>
          <w:sz w:val="28"/>
          <w:szCs w:val="28"/>
        </w:rPr>
        <w:t>непрограммным расходам.</w:t>
      </w:r>
    </w:p>
    <w:p w:rsidR="00481802" w:rsidRDefault="00481802" w:rsidP="0048180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со статьей 184.2 Бюджетного кодекса РФ в случае, если проект закона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закона (решения) о бюджете.</w:t>
      </w:r>
    </w:p>
    <w:p w:rsidR="006172B3" w:rsidRDefault="006172B3" w:rsidP="006172B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Пунктом </w:t>
      </w:r>
      <w:r w:rsidR="00481802">
        <w:rPr>
          <w:rFonts w:ascii="Times New Roman" w:hAnsi="Times New Roman" w:cs="Times New Roman"/>
          <w:sz w:val="28"/>
          <w:szCs w:val="28"/>
        </w:rPr>
        <w:t>17</w:t>
      </w:r>
      <w:r>
        <w:rPr>
          <w:rFonts w:ascii="Times New Roman" w:hAnsi="Times New Roman" w:cs="Times New Roman"/>
          <w:sz w:val="28"/>
          <w:szCs w:val="28"/>
        </w:rPr>
        <w:t xml:space="preserve"> проекта Решения о бюджете</w:t>
      </w:r>
      <w:r w:rsidRPr="00A83DAC">
        <w:rPr>
          <w:rFonts w:ascii="Times New Roman" w:hAnsi="Times New Roman" w:cs="Times New Roman"/>
          <w:sz w:val="28"/>
          <w:szCs w:val="28"/>
        </w:rPr>
        <w:t xml:space="preserve"> предлагается установить ежегодные размеры</w:t>
      </w:r>
      <w:r>
        <w:rPr>
          <w:rFonts w:ascii="Times New Roman" w:hAnsi="Times New Roman" w:cs="Times New Roman"/>
          <w:sz w:val="28"/>
          <w:szCs w:val="28"/>
        </w:rPr>
        <w:t xml:space="preserve"> </w:t>
      </w:r>
      <w:r w:rsidRPr="00A83DAC">
        <w:rPr>
          <w:rFonts w:ascii="Times New Roman" w:hAnsi="Times New Roman" w:cs="Times New Roman"/>
          <w:sz w:val="28"/>
          <w:szCs w:val="28"/>
        </w:rPr>
        <w:t>резервного фонда в объёме</w:t>
      </w:r>
      <w:r>
        <w:rPr>
          <w:rFonts w:ascii="Times New Roman" w:hAnsi="Times New Roman" w:cs="Times New Roman"/>
          <w:sz w:val="28"/>
          <w:szCs w:val="28"/>
        </w:rPr>
        <w:t xml:space="preserve"> </w:t>
      </w:r>
      <w:r w:rsidR="00481802">
        <w:rPr>
          <w:rFonts w:ascii="Times New Roman" w:hAnsi="Times New Roman" w:cs="Times New Roman"/>
          <w:sz w:val="28"/>
          <w:szCs w:val="28"/>
        </w:rPr>
        <w:t>10</w:t>
      </w:r>
      <w:r w:rsidR="009D600C">
        <w:rPr>
          <w:rFonts w:ascii="Times New Roman" w:hAnsi="Times New Roman" w:cs="Times New Roman"/>
          <w:sz w:val="28"/>
          <w:szCs w:val="28"/>
        </w:rPr>
        <w:t>,0</w:t>
      </w:r>
      <w:r w:rsidRPr="00A83DAC">
        <w:rPr>
          <w:rFonts w:ascii="Times New Roman" w:hAnsi="Times New Roman" w:cs="Times New Roman"/>
          <w:sz w:val="28"/>
          <w:szCs w:val="28"/>
        </w:rPr>
        <w:t xml:space="preserve"> тыс. рублей, </w:t>
      </w:r>
      <w:r w:rsidRPr="00541E9F">
        <w:rPr>
          <w:rFonts w:ascii="Times New Roman" w:hAnsi="Times New Roman" w:cs="Times New Roman"/>
          <w:sz w:val="28"/>
          <w:szCs w:val="28"/>
        </w:rPr>
        <w:t>что не превышает 3</w:t>
      </w:r>
      <w:r>
        <w:rPr>
          <w:rFonts w:ascii="Times New Roman" w:hAnsi="Times New Roman" w:cs="Times New Roman"/>
          <w:sz w:val="28"/>
          <w:szCs w:val="28"/>
        </w:rPr>
        <w:t xml:space="preserve"> процентов утверждаемого </w:t>
      </w:r>
      <w:r w:rsidRPr="00541E9F">
        <w:rPr>
          <w:rFonts w:ascii="Times New Roman" w:hAnsi="Times New Roman" w:cs="Times New Roman"/>
          <w:sz w:val="28"/>
          <w:szCs w:val="28"/>
        </w:rPr>
        <w:t xml:space="preserve">общего объёма расходов бюджета </w:t>
      </w:r>
      <w:r w:rsidR="00CE077F">
        <w:rPr>
          <w:rFonts w:ascii="Times New Roman" w:hAnsi="Times New Roman" w:cs="Times New Roman"/>
          <w:sz w:val="28"/>
          <w:szCs w:val="28"/>
        </w:rPr>
        <w:t>Сетоловского</w:t>
      </w:r>
      <w:r>
        <w:rPr>
          <w:rFonts w:ascii="Times New Roman" w:hAnsi="Times New Roman" w:cs="Times New Roman"/>
          <w:sz w:val="28"/>
          <w:szCs w:val="28"/>
        </w:rPr>
        <w:t xml:space="preserve"> сельского поселения и </w:t>
      </w:r>
      <w:r w:rsidRPr="00541E9F">
        <w:rPr>
          <w:rFonts w:ascii="Times New Roman" w:hAnsi="Times New Roman" w:cs="Times New Roman"/>
          <w:sz w:val="28"/>
          <w:szCs w:val="28"/>
        </w:rPr>
        <w:t>соответствует требованиям пункта 3 статьи 81 Бюджетного кодекса Российской Федерации.</w:t>
      </w:r>
    </w:p>
    <w:p w:rsidR="006172B3" w:rsidRPr="00A83DAC" w:rsidRDefault="006172B3" w:rsidP="006172B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Проектом Решения о бюджете </w:t>
      </w:r>
      <w:r w:rsidRPr="00A83DAC">
        <w:rPr>
          <w:rFonts w:ascii="Times New Roman" w:hAnsi="Times New Roman" w:cs="Times New Roman"/>
          <w:sz w:val="28"/>
          <w:szCs w:val="28"/>
        </w:rPr>
        <w:t xml:space="preserve">предусмотрено формирование </w:t>
      </w:r>
      <w:r>
        <w:rPr>
          <w:rFonts w:ascii="Times New Roman" w:hAnsi="Times New Roman" w:cs="Times New Roman"/>
          <w:sz w:val="28"/>
          <w:szCs w:val="28"/>
        </w:rPr>
        <w:t>сбалансированного бюджета (без дефицита).</w:t>
      </w:r>
    </w:p>
    <w:p w:rsidR="006172B3" w:rsidRPr="00A83DAC" w:rsidRDefault="006172B3" w:rsidP="006172B3">
      <w:pPr>
        <w:autoSpaceDE w:val="0"/>
        <w:autoSpaceDN w:val="0"/>
        <w:adjustRightInd w:val="0"/>
        <w:spacing w:after="0" w:line="240" w:lineRule="auto"/>
        <w:ind w:firstLine="709"/>
        <w:jc w:val="both"/>
        <w:rPr>
          <w:rFonts w:ascii="Times New Roman" w:hAnsi="Times New Roman" w:cs="Times New Roman"/>
          <w:sz w:val="28"/>
          <w:szCs w:val="28"/>
        </w:rPr>
      </w:pPr>
      <w:r w:rsidRPr="00A83DAC">
        <w:rPr>
          <w:rFonts w:ascii="Times New Roman" w:hAnsi="Times New Roman" w:cs="Times New Roman"/>
          <w:sz w:val="28"/>
          <w:szCs w:val="28"/>
        </w:rPr>
        <w:t xml:space="preserve">В соответствии с приложением </w:t>
      </w:r>
      <w:r w:rsidR="00481802">
        <w:rPr>
          <w:rFonts w:ascii="Times New Roman" w:hAnsi="Times New Roman" w:cs="Times New Roman"/>
          <w:sz w:val="28"/>
          <w:szCs w:val="28"/>
        </w:rPr>
        <w:t>8</w:t>
      </w:r>
      <w:r w:rsidRPr="00A83DAC">
        <w:rPr>
          <w:rFonts w:ascii="Times New Roman" w:hAnsi="Times New Roman" w:cs="Times New Roman"/>
          <w:sz w:val="28"/>
          <w:szCs w:val="28"/>
        </w:rPr>
        <w:t xml:space="preserve"> </w:t>
      </w:r>
      <w:r>
        <w:rPr>
          <w:rFonts w:ascii="Times New Roman" w:hAnsi="Times New Roman" w:cs="Times New Roman"/>
          <w:sz w:val="28"/>
          <w:szCs w:val="28"/>
        </w:rPr>
        <w:t xml:space="preserve">к проекту Решения </w:t>
      </w:r>
      <w:r w:rsidRPr="00A83DAC">
        <w:rPr>
          <w:rFonts w:ascii="Times New Roman" w:hAnsi="Times New Roman" w:cs="Times New Roman"/>
          <w:sz w:val="28"/>
          <w:szCs w:val="28"/>
        </w:rPr>
        <w:t>запланирован</w:t>
      </w:r>
      <w:r>
        <w:rPr>
          <w:rFonts w:ascii="Times New Roman" w:hAnsi="Times New Roman" w:cs="Times New Roman"/>
          <w:sz w:val="28"/>
          <w:szCs w:val="28"/>
        </w:rPr>
        <w:t xml:space="preserve"> единственный источник финансирования дефицита бюджета - изменение</w:t>
      </w:r>
      <w:r w:rsidRPr="00A83DAC">
        <w:rPr>
          <w:rFonts w:ascii="Times New Roman" w:hAnsi="Times New Roman" w:cs="Times New Roman"/>
          <w:sz w:val="28"/>
          <w:szCs w:val="28"/>
        </w:rPr>
        <w:t xml:space="preserve"> </w:t>
      </w:r>
      <w:r>
        <w:rPr>
          <w:rFonts w:ascii="Times New Roman" w:hAnsi="Times New Roman" w:cs="Times New Roman"/>
          <w:sz w:val="28"/>
          <w:szCs w:val="28"/>
        </w:rPr>
        <w:t>остатков средств на счете по учету средств бюджета в течении финансового года.</w:t>
      </w:r>
    </w:p>
    <w:p w:rsidR="00E607B4" w:rsidRPr="00C12E2A" w:rsidRDefault="00E607B4" w:rsidP="00E607B4">
      <w:pPr>
        <w:pStyle w:val="a3"/>
        <w:autoSpaceDE w:val="0"/>
        <w:autoSpaceDN w:val="0"/>
        <w:adjustRightInd w:val="0"/>
        <w:spacing w:after="0" w:line="240" w:lineRule="auto"/>
        <w:ind w:left="0" w:firstLine="709"/>
        <w:jc w:val="both"/>
        <w:rPr>
          <w:rFonts w:ascii="Times New Roman" w:hAnsi="Times New Roman" w:cs="Times New Roman"/>
          <w:b/>
          <w:i/>
          <w:sz w:val="28"/>
          <w:szCs w:val="28"/>
        </w:rPr>
      </w:pPr>
      <w:r w:rsidRPr="00C12E2A">
        <w:rPr>
          <w:rFonts w:ascii="Times New Roman" w:hAnsi="Times New Roman" w:cs="Times New Roman"/>
          <w:b/>
          <w:i/>
          <w:sz w:val="28"/>
          <w:szCs w:val="28"/>
        </w:rPr>
        <w:t>Контрольно-счетной палатой отмеч</w:t>
      </w:r>
      <w:r>
        <w:rPr>
          <w:rFonts w:ascii="Times New Roman" w:hAnsi="Times New Roman" w:cs="Times New Roman"/>
          <w:b/>
          <w:i/>
          <w:sz w:val="28"/>
          <w:szCs w:val="28"/>
        </w:rPr>
        <w:t>ено</w:t>
      </w:r>
      <w:r w:rsidRPr="00C12E2A">
        <w:rPr>
          <w:rFonts w:ascii="Times New Roman" w:hAnsi="Times New Roman" w:cs="Times New Roman"/>
          <w:b/>
          <w:i/>
          <w:sz w:val="28"/>
          <w:szCs w:val="28"/>
        </w:rPr>
        <w:t xml:space="preserve"> также:</w:t>
      </w:r>
    </w:p>
    <w:p w:rsidR="00E607B4" w:rsidRDefault="00E607B4" w:rsidP="00E607B4">
      <w:pPr>
        <w:pStyle w:val="a3"/>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в пункте 16 неверно указан объем межбюджетных трансфертов на осуществление внешнего муниципального финансового контроля;</w:t>
      </w:r>
    </w:p>
    <w:p w:rsidR="00E607B4" w:rsidRDefault="00E607B4" w:rsidP="00E607B4">
      <w:pPr>
        <w:pStyle w:val="a3"/>
        <w:autoSpaceDE w:val="0"/>
        <w:autoSpaceDN w:val="0"/>
        <w:adjustRightInd w:val="0"/>
        <w:spacing w:after="0" w:line="240" w:lineRule="auto"/>
        <w:ind w:left="0" w:firstLine="709"/>
        <w:jc w:val="both"/>
        <w:rPr>
          <w:rFonts w:ascii="Times New Roman" w:hAnsi="Times New Roman" w:cs="Times New Roman"/>
          <w:i/>
          <w:sz w:val="28"/>
          <w:szCs w:val="28"/>
        </w:rPr>
      </w:pPr>
      <w:r>
        <w:rPr>
          <w:rFonts w:ascii="Times New Roman" w:hAnsi="Times New Roman" w:cs="Times New Roman"/>
          <w:i/>
          <w:sz w:val="28"/>
          <w:szCs w:val="28"/>
        </w:rPr>
        <w:t xml:space="preserve">- </w:t>
      </w:r>
      <w:r>
        <w:rPr>
          <w:rFonts w:ascii="Times New Roman" w:hAnsi="Times New Roman" w:cs="Times New Roman"/>
          <w:sz w:val="28"/>
          <w:szCs w:val="28"/>
        </w:rPr>
        <w:t>применение коэффициента индексации с 1 октября 2020 года в размере 1,03,</w:t>
      </w:r>
      <w:r w:rsidRPr="00C12E2A">
        <w:rPr>
          <w:rFonts w:ascii="Times New Roman" w:hAnsi="Times New Roman" w:cs="Times New Roman"/>
          <w:sz w:val="28"/>
          <w:szCs w:val="28"/>
        </w:rPr>
        <w:t xml:space="preserve"> </w:t>
      </w:r>
      <w:r>
        <w:rPr>
          <w:rFonts w:ascii="Times New Roman" w:hAnsi="Times New Roman" w:cs="Times New Roman"/>
          <w:sz w:val="28"/>
          <w:szCs w:val="28"/>
        </w:rPr>
        <w:t>предлагаемом к утверждении в пункте 21, не соответствует региональными нормативными правовыми актам (1,038).</w:t>
      </w:r>
    </w:p>
    <w:p w:rsidR="00E607B4" w:rsidRPr="00A83DAC" w:rsidRDefault="00E607B4" w:rsidP="00E607B4">
      <w:pPr>
        <w:autoSpaceDE w:val="0"/>
        <w:autoSpaceDN w:val="0"/>
        <w:adjustRightInd w:val="0"/>
        <w:spacing w:after="0" w:line="240" w:lineRule="auto"/>
        <w:ind w:firstLine="709"/>
        <w:jc w:val="both"/>
        <w:rPr>
          <w:rFonts w:ascii="Times New Roman" w:hAnsi="Times New Roman" w:cs="Times New Roman"/>
          <w:bCs/>
          <w:iCs/>
          <w:sz w:val="28"/>
          <w:szCs w:val="28"/>
        </w:rPr>
      </w:pPr>
    </w:p>
    <w:p w:rsidR="006172B3" w:rsidRPr="008C313A" w:rsidRDefault="008C313A" w:rsidP="008C313A">
      <w:pPr>
        <w:pStyle w:val="a3"/>
        <w:autoSpaceDE w:val="0"/>
        <w:autoSpaceDN w:val="0"/>
        <w:adjustRightInd w:val="0"/>
        <w:spacing w:after="0" w:line="240" w:lineRule="auto"/>
        <w:ind w:left="0" w:firstLine="709"/>
        <w:rPr>
          <w:rFonts w:ascii="Times New Roman" w:hAnsi="Times New Roman" w:cs="Times New Roman"/>
          <w:b/>
          <w:bCs/>
          <w:sz w:val="28"/>
          <w:szCs w:val="28"/>
        </w:rPr>
      </w:pPr>
      <w:r>
        <w:rPr>
          <w:rFonts w:ascii="Times New Roman" w:hAnsi="Times New Roman" w:cs="Times New Roman"/>
          <w:b/>
          <w:bCs/>
          <w:sz w:val="28"/>
          <w:szCs w:val="28"/>
        </w:rPr>
        <w:t>10.</w:t>
      </w:r>
      <w:r w:rsidR="006172B3" w:rsidRPr="008C313A">
        <w:rPr>
          <w:rFonts w:ascii="Times New Roman" w:hAnsi="Times New Roman" w:cs="Times New Roman"/>
          <w:b/>
          <w:bCs/>
          <w:sz w:val="28"/>
          <w:szCs w:val="28"/>
        </w:rPr>
        <w:t>Предложения</w:t>
      </w:r>
      <w:r w:rsidR="00336B53" w:rsidRPr="008C313A">
        <w:rPr>
          <w:rFonts w:ascii="Times New Roman" w:hAnsi="Times New Roman" w:cs="Times New Roman"/>
          <w:b/>
          <w:bCs/>
          <w:sz w:val="28"/>
          <w:szCs w:val="28"/>
        </w:rPr>
        <w:t>:</w:t>
      </w:r>
    </w:p>
    <w:p w:rsidR="00336B53" w:rsidRDefault="00CE077F" w:rsidP="00053E8E">
      <w:pPr>
        <w:autoSpaceDE w:val="0"/>
        <w:autoSpaceDN w:val="0"/>
        <w:adjustRightInd w:val="0"/>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rPr>
        <w:t>Сетоловской</w:t>
      </w:r>
      <w:r w:rsidR="00336B53">
        <w:rPr>
          <w:rFonts w:ascii="Times New Roman" w:hAnsi="Times New Roman" w:cs="Times New Roman"/>
          <w:b/>
          <w:bCs/>
          <w:sz w:val="28"/>
          <w:szCs w:val="28"/>
        </w:rPr>
        <w:t xml:space="preserve"> сельской администрации Почепского района:</w:t>
      </w:r>
    </w:p>
    <w:p w:rsidR="006172B3" w:rsidRDefault="006172B3" w:rsidP="002E638B">
      <w:pPr>
        <w:pStyle w:val="a3"/>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2E638B">
        <w:rPr>
          <w:rFonts w:ascii="Times New Roman" w:hAnsi="Times New Roman" w:cs="Times New Roman"/>
          <w:sz w:val="28"/>
          <w:szCs w:val="28"/>
        </w:rPr>
        <w:t xml:space="preserve">Разместить на официальной странице </w:t>
      </w:r>
      <w:r w:rsidR="00CE077F">
        <w:rPr>
          <w:rFonts w:ascii="Times New Roman" w:hAnsi="Times New Roman" w:cs="Times New Roman"/>
          <w:sz w:val="28"/>
          <w:szCs w:val="28"/>
        </w:rPr>
        <w:t>Сетоловской</w:t>
      </w:r>
      <w:r w:rsidRPr="002E638B">
        <w:rPr>
          <w:rFonts w:ascii="Times New Roman" w:hAnsi="Times New Roman" w:cs="Times New Roman"/>
          <w:sz w:val="28"/>
          <w:szCs w:val="28"/>
        </w:rPr>
        <w:t xml:space="preserve"> сельской администрации Почепского района </w:t>
      </w:r>
      <w:r w:rsidR="00914E45" w:rsidRPr="002E638B">
        <w:rPr>
          <w:rFonts w:ascii="Times New Roman" w:hAnsi="Times New Roman" w:cs="Times New Roman"/>
          <w:sz w:val="28"/>
          <w:szCs w:val="28"/>
        </w:rPr>
        <w:t>полную информацию о ходе подгото</w:t>
      </w:r>
      <w:r w:rsidR="005341D6">
        <w:rPr>
          <w:rFonts w:ascii="Times New Roman" w:hAnsi="Times New Roman" w:cs="Times New Roman"/>
          <w:sz w:val="28"/>
          <w:szCs w:val="28"/>
        </w:rPr>
        <w:t>в</w:t>
      </w:r>
      <w:r w:rsidR="00914E45" w:rsidRPr="002E638B">
        <w:rPr>
          <w:rFonts w:ascii="Times New Roman" w:hAnsi="Times New Roman" w:cs="Times New Roman"/>
          <w:sz w:val="28"/>
          <w:szCs w:val="28"/>
        </w:rPr>
        <w:t xml:space="preserve">ки, рассмотрения, утверждения и исполнения бюджета </w:t>
      </w:r>
      <w:r w:rsidR="00CE077F">
        <w:rPr>
          <w:rFonts w:ascii="Times New Roman" w:hAnsi="Times New Roman" w:cs="Times New Roman"/>
          <w:sz w:val="28"/>
          <w:szCs w:val="28"/>
        </w:rPr>
        <w:t>Сетоловского</w:t>
      </w:r>
      <w:r w:rsidR="00914E45" w:rsidRPr="002E638B">
        <w:rPr>
          <w:rFonts w:ascii="Times New Roman" w:hAnsi="Times New Roman" w:cs="Times New Roman"/>
          <w:sz w:val="28"/>
          <w:szCs w:val="28"/>
        </w:rPr>
        <w:t xml:space="preserve"> сельского поселения в целях исполнения требований, </w:t>
      </w:r>
      <w:r w:rsidRPr="002E638B">
        <w:rPr>
          <w:rFonts w:ascii="Times New Roman" w:hAnsi="Times New Roman" w:cs="Times New Roman"/>
          <w:sz w:val="28"/>
          <w:szCs w:val="28"/>
        </w:rPr>
        <w:t>установленн</w:t>
      </w:r>
      <w:r w:rsidR="00914E45" w:rsidRPr="002E638B">
        <w:rPr>
          <w:rFonts w:ascii="Times New Roman" w:hAnsi="Times New Roman" w:cs="Times New Roman"/>
          <w:sz w:val="28"/>
          <w:szCs w:val="28"/>
        </w:rPr>
        <w:t>ых</w:t>
      </w:r>
      <w:r w:rsidRPr="002E638B">
        <w:rPr>
          <w:rFonts w:ascii="Times New Roman" w:hAnsi="Times New Roman" w:cs="Times New Roman"/>
          <w:sz w:val="28"/>
          <w:szCs w:val="28"/>
        </w:rPr>
        <w:t xml:space="preserve"> статьёй 36 Бюджетного кодекса Российской Федерации.</w:t>
      </w:r>
    </w:p>
    <w:p w:rsidR="00BC1690" w:rsidRDefault="00BC1690" w:rsidP="00BC1690">
      <w:pPr>
        <w:pStyle w:val="a3"/>
        <w:numPr>
          <w:ilvl w:val="0"/>
          <w:numId w:val="9"/>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Доработать прогноз социально-экономического развития в части </w:t>
      </w:r>
      <w:r w:rsidRPr="00287481">
        <w:rPr>
          <w:rFonts w:ascii="Times New Roman" w:hAnsi="Times New Roman" w:cs="Times New Roman"/>
          <w:sz w:val="28"/>
          <w:szCs w:val="28"/>
        </w:rPr>
        <w:t>оценки основных тенденций динамик</w:t>
      </w:r>
      <w:r>
        <w:rPr>
          <w:rFonts w:ascii="Times New Roman" w:hAnsi="Times New Roman" w:cs="Times New Roman"/>
          <w:sz w:val="28"/>
          <w:szCs w:val="28"/>
        </w:rPr>
        <w:t>и</w:t>
      </w:r>
      <w:r w:rsidRPr="00287481">
        <w:rPr>
          <w:rFonts w:ascii="Times New Roman" w:hAnsi="Times New Roman" w:cs="Times New Roman"/>
          <w:sz w:val="28"/>
          <w:szCs w:val="28"/>
        </w:rPr>
        <w:t xml:space="preserve"> основных параметров (промышленное производство, сельское хозяйство, инвестиции в основной капитал, фонд заработной платы, потребительские цены), </w:t>
      </w:r>
      <w:r>
        <w:rPr>
          <w:rFonts w:ascii="Times New Roman" w:hAnsi="Times New Roman" w:cs="Times New Roman"/>
          <w:sz w:val="28"/>
          <w:szCs w:val="28"/>
        </w:rPr>
        <w:t xml:space="preserve">в соответствии с </w:t>
      </w:r>
      <w:r w:rsidRPr="00287481">
        <w:rPr>
          <w:rFonts w:ascii="Times New Roman" w:hAnsi="Times New Roman" w:cs="Times New Roman"/>
          <w:sz w:val="28"/>
          <w:szCs w:val="28"/>
        </w:rPr>
        <w:t>требованиям, установленными статьей 169 Бюджетного кодекса Российской Федерации.</w:t>
      </w:r>
    </w:p>
    <w:p w:rsidR="006512FA" w:rsidRDefault="006512FA" w:rsidP="006512FA">
      <w:pPr>
        <w:pStyle w:val="a3"/>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пункте 2 проекта Решения</w:t>
      </w:r>
      <w:r w:rsidR="000F45F0">
        <w:rPr>
          <w:rFonts w:ascii="Times New Roman" w:hAnsi="Times New Roman" w:cs="Times New Roman"/>
          <w:sz w:val="28"/>
          <w:szCs w:val="28"/>
        </w:rPr>
        <w:t xml:space="preserve"> и приложениях 6,7 к проекту Решения о бюджете</w:t>
      </w:r>
      <w:r w:rsidR="00A87A03">
        <w:rPr>
          <w:rFonts w:ascii="Times New Roman" w:hAnsi="Times New Roman" w:cs="Times New Roman"/>
          <w:sz w:val="28"/>
          <w:szCs w:val="28"/>
        </w:rPr>
        <w:t xml:space="preserve"> </w:t>
      </w:r>
      <w:r>
        <w:rPr>
          <w:rFonts w:ascii="Times New Roman" w:hAnsi="Times New Roman" w:cs="Times New Roman"/>
          <w:sz w:val="28"/>
          <w:szCs w:val="28"/>
        </w:rPr>
        <w:t>уточнить объемы условно утвержденных расходов на первый и второй годы планового периода в соответствии с требованиями статьи 184.2 Бюджетного кодекса РФ.</w:t>
      </w:r>
    </w:p>
    <w:p w:rsidR="00EC1C25" w:rsidRDefault="00EC1C25" w:rsidP="006512FA">
      <w:pPr>
        <w:pStyle w:val="a3"/>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пункте 10 корректно отразить наименование утверждаемого приложения (распределение бюджетных ассигнований по целевым статьям (муниципальным программа и непрограммным направлением деятельности), группам и подгруппам видов расходов).</w:t>
      </w:r>
    </w:p>
    <w:p w:rsidR="004D1624" w:rsidRDefault="00AC4249" w:rsidP="00D03D86">
      <w:pPr>
        <w:pStyle w:val="a3"/>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0D2E8B">
        <w:rPr>
          <w:rFonts w:ascii="Times New Roman" w:hAnsi="Times New Roman" w:cs="Times New Roman"/>
          <w:sz w:val="28"/>
          <w:szCs w:val="28"/>
        </w:rPr>
        <w:t xml:space="preserve"> </w:t>
      </w:r>
      <w:r w:rsidR="004D1624" w:rsidRPr="000D2E8B">
        <w:rPr>
          <w:rFonts w:ascii="Times New Roman" w:hAnsi="Times New Roman" w:cs="Times New Roman"/>
          <w:sz w:val="28"/>
          <w:szCs w:val="28"/>
        </w:rPr>
        <w:t>Уточнить в пункте 1</w:t>
      </w:r>
      <w:r w:rsidR="000D2E8B">
        <w:rPr>
          <w:rFonts w:ascii="Times New Roman" w:hAnsi="Times New Roman" w:cs="Times New Roman"/>
          <w:sz w:val="28"/>
          <w:szCs w:val="28"/>
        </w:rPr>
        <w:t>6</w:t>
      </w:r>
      <w:r w:rsidR="004D1624" w:rsidRPr="000D2E8B">
        <w:rPr>
          <w:rFonts w:ascii="Times New Roman" w:hAnsi="Times New Roman" w:cs="Times New Roman"/>
          <w:sz w:val="28"/>
          <w:szCs w:val="28"/>
        </w:rPr>
        <w:t xml:space="preserve"> проекта Решения и приложениях к проекту </w:t>
      </w:r>
      <w:r w:rsidR="00EC1C25">
        <w:rPr>
          <w:rFonts w:ascii="Times New Roman" w:hAnsi="Times New Roman" w:cs="Times New Roman"/>
          <w:sz w:val="28"/>
          <w:szCs w:val="28"/>
        </w:rPr>
        <w:t>7,8</w:t>
      </w:r>
      <w:r w:rsidR="000D2E8B">
        <w:rPr>
          <w:rFonts w:ascii="Times New Roman" w:hAnsi="Times New Roman" w:cs="Times New Roman"/>
          <w:sz w:val="28"/>
          <w:szCs w:val="28"/>
        </w:rPr>
        <w:t xml:space="preserve"> </w:t>
      </w:r>
      <w:r w:rsidR="004D1624" w:rsidRPr="000D2E8B">
        <w:rPr>
          <w:rFonts w:ascii="Times New Roman" w:hAnsi="Times New Roman" w:cs="Times New Roman"/>
          <w:sz w:val="28"/>
          <w:szCs w:val="28"/>
        </w:rPr>
        <w:t>объем межбюджетных трансфертов, передаваемых Контрольно-счетной палате Почепского района.</w:t>
      </w:r>
    </w:p>
    <w:p w:rsidR="000F45F0" w:rsidRDefault="000F45F0" w:rsidP="000F45F0">
      <w:pPr>
        <w:pStyle w:val="a3"/>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Пункт 21, в части применения размера коэффициента индексации с 1 октября 2020 года, привести в соответствие с региональными и локальными нормативными правовыми актами. </w:t>
      </w:r>
    </w:p>
    <w:p w:rsidR="00E80A78" w:rsidRDefault="00E80A78" w:rsidP="00E80A78">
      <w:pPr>
        <w:pStyle w:val="a3"/>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Дополнить текстовую часть решения пунктом от утверждении предельного объема долга </w:t>
      </w:r>
      <w:r w:rsidR="00CE077F">
        <w:rPr>
          <w:rFonts w:ascii="Times New Roman" w:hAnsi="Times New Roman" w:cs="Times New Roman"/>
          <w:sz w:val="28"/>
          <w:szCs w:val="28"/>
        </w:rPr>
        <w:t>Сетоловского</w:t>
      </w:r>
      <w:r>
        <w:rPr>
          <w:rFonts w:ascii="Times New Roman" w:hAnsi="Times New Roman" w:cs="Times New Roman"/>
          <w:sz w:val="28"/>
          <w:szCs w:val="28"/>
        </w:rPr>
        <w:t xml:space="preserve"> сельского поселения.</w:t>
      </w:r>
    </w:p>
    <w:p w:rsidR="00532125" w:rsidRDefault="004D1624" w:rsidP="00342C12">
      <w:pPr>
        <w:pStyle w:val="a3"/>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4D1624">
        <w:rPr>
          <w:rFonts w:ascii="Times New Roman" w:hAnsi="Times New Roman" w:cs="Times New Roman"/>
          <w:sz w:val="28"/>
          <w:szCs w:val="28"/>
        </w:rPr>
        <w:t>Приложение 2 к проекту решения дополнить доходным источник</w:t>
      </w:r>
      <w:r w:rsidR="000F45F0">
        <w:rPr>
          <w:rFonts w:ascii="Times New Roman" w:hAnsi="Times New Roman" w:cs="Times New Roman"/>
          <w:sz w:val="28"/>
          <w:szCs w:val="28"/>
        </w:rPr>
        <w:t>ом</w:t>
      </w:r>
      <w:r w:rsidRPr="004D1624">
        <w:rPr>
          <w:rFonts w:ascii="Times New Roman" w:hAnsi="Times New Roman" w:cs="Times New Roman"/>
          <w:sz w:val="28"/>
          <w:szCs w:val="28"/>
        </w:rPr>
        <w:t xml:space="preserve"> по коду доходов 1 13 02065 10 0000 130 «</w:t>
      </w:r>
      <w:r w:rsidRPr="004D1624">
        <w:rPr>
          <w:rFonts w:ascii="Times New Roman" w:hAnsi="Times New Roman" w:cs="Times New Roman"/>
          <w:sz w:val="28"/>
          <w:szCs w:val="28"/>
          <w:shd w:val="clear" w:color="auto" w:fill="FFFFFF"/>
        </w:rPr>
        <w:t>Доходы, поступающие в порядке возмещения расходов, понесенных в связи с эксплуатацией имущества сельских поселений».</w:t>
      </w:r>
      <w:r w:rsidR="00532125" w:rsidRPr="00532125">
        <w:rPr>
          <w:rFonts w:ascii="Times New Roman" w:hAnsi="Times New Roman" w:cs="Times New Roman"/>
          <w:sz w:val="28"/>
          <w:szCs w:val="28"/>
          <w:shd w:val="clear" w:color="auto" w:fill="FFFFFF"/>
        </w:rPr>
        <w:t xml:space="preserve"> </w:t>
      </w:r>
    </w:p>
    <w:p w:rsidR="00566CEA" w:rsidRPr="00566CEA" w:rsidRDefault="00566CEA" w:rsidP="00566CEA">
      <w:pPr>
        <w:pStyle w:val="a3"/>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5321AF">
        <w:rPr>
          <w:rFonts w:ascii="Times New Roman" w:hAnsi="Times New Roman" w:cs="Times New Roman"/>
          <w:sz w:val="28"/>
          <w:szCs w:val="28"/>
          <w:shd w:val="clear" w:color="auto" w:fill="FFFFFF"/>
        </w:rPr>
        <w:t xml:space="preserve">Проанализировать и исключить из приложений </w:t>
      </w:r>
      <w:r>
        <w:rPr>
          <w:rFonts w:ascii="Times New Roman" w:hAnsi="Times New Roman" w:cs="Times New Roman"/>
          <w:sz w:val="28"/>
          <w:szCs w:val="28"/>
          <w:shd w:val="clear" w:color="auto" w:fill="FFFFFF"/>
        </w:rPr>
        <w:t>2,</w:t>
      </w:r>
      <w:r w:rsidRPr="005321AF">
        <w:rPr>
          <w:rFonts w:ascii="Times New Roman" w:hAnsi="Times New Roman" w:cs="Times New Roman"/>
          <w:sz w:val="28"/>
          <w:szCs w:val="28"/>
          <w:shd w:val="clear" w:color="auto" w:fill="FFFFFF"/>
        </w:rPr>
        <w:t>3,4 коды доходов, не действующие в планируемом периоде</w:t>
      </w:r>
      <w:r>
        <w:rPr>
          <w:rFonts w:ascii="Times New Roman" w:hAnsi="Times New Roman" w:cs="Times New Roman"/>
          <w:sz w:val="28"/>
          <w:szCs w:val="28"/>
          <w:shd w:val="clear" w:color="auto" w:fill="FFFFFF"/>
        </w:rPr>
        <w:t xml:space="preserve"> (</w:t>
      </w:r>
      <w:r w:rsidRPr="00566CEA">
        <w:rPr>
          <w:rFonts w:ascii="Times New Roman" w:hAnsi="Times New Roman" w:cs="Times New Roman"/>
          <w:i/>
          <w:sz w:val="28"/>
          <w:szCs w:val="28"/>
          <w:shd w:val="clear" w:color="auto" w:fill="FFFFFF"/>
        </w:rPr>
        <w:t>в части штрафов, санкций, возмещений ущерба).</w:t>
      </w:r>
    </w:p>
    <w:p w:rsidR="00A87A03" w:rsidRDefault="00A87A03" w:rsidP="00A87A03">
      <w:pPr>
        <w:pStyle w:val="a3"/>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r w:rsidRPr="002E638B">
        <w:rPr>
          <w:rFonts w:ascii="Times New Roman" w:hAnsi="Times New Roman" w:cs="Times New Roman"/>
          <w:sz w:val="28"/>
          <w:szCs w:val="28"/>
        </w:rPr>
        <w:t>Сформировать реестр</w:t>
      </w:r>
      <w:r>
        <w:rPr>
          <w:rFonts w:ascii="Times New Roman" w:hAnsi="Times New Roman" w:cs="Times New Roman"/>
          <w:sz w:val="28"/>
          <w:szCs w:val="28"/>
        </w:rPr>
        <w:t xml:space="preserve"> </w:t>
      </w:r>
      <w:r w:rsidRPr="002E638B">
        <w:rPr>
          <w:rFonts w:ascii="Times New Roman" w:hAnsi="Times New Roman" w:cs="Times New Roman"/>
          <w:sz w:val="28"/>
          <w:szCs w:val="28"/>
        </w:rPr>
        <w:t>расходных обязательств</w:t>
      </w:r>
      <w:r>
        <w:rPr>
          <w:rFonts w:ascii="Times New Roman" w:hAnsi="Times New Roman" w:cs="Times New Roman"/>
          <w:sz w:val="28"/>
          <w:szCs w:val="28"/>
        </w:rPr>
        <w:t xml:space="preserve"> </w:t>
      </w:r>
      <w:r w:rsidR="00CE077F">
        <w:rPr>
          <w:rFonts w:ascii="Times New Roman" w:hAnsi="Times New Roman" w:cs="Times New Roman"/>
          <w:sz w:val="28"/>
          <w:szCs w:val="28"/>
        </w:rPr>
        <w:t>Сетоловского</w:t>
      </w:r>
      <w:r>
        <w:rPr>
          <w:rFonts w:ascii="Times New Roman" w:hAnsi="Times New Roman" w:cs="Times New Roman"/>
          <w:sz w:val="28"/>
          <w:szCs w:val="28"/>
        </w:rPr>
        <w:t xml:space="preserve"> сельского поселения </w:t>
      </w:r>
      <w:r w:rsidRPr="002E638B">
        <w:rPr>
          <w:rFonts w:ascii="Times New Roman" w:hAnsi="Times New Roman" w:cs="Times New Roman"/>
          <w:sz w:val="28"/>
          <w:szCs w:val="28"/>
        </w:rPr>
        <w:t>на 20</w:t>
      </w:r>
      <w:r>
        <w:rPr>
          <w:rFonts w:ascii="Times New Roman" w:hAnsi="Times New Roman" w:cs="Times New Roman"/>
          <w:sz w:val="28"/>
          <w:szCs w:val="28"/>
        </w:rPr>
        <w:t>20</w:t>
      </w:r>
      <w:r w:rsidRPr="002E638B">
        <w:rPr>
          <w:rFonts w:ascii="Times New Roman" w:hAnsi="Times New Roman" w:cs="Times New Roman"/>
          <w:sz w:val="28"/>
          <w:szCs w:val="28"/>
        </w:rPr>
        <w:t>-202</w:t>
      </w:r>
      <w:r>
        <w:rPr>
          <w:rFonts w:ascii="Times New Roman" w:hAnsi="Times New Roman" w:cs="Times New Roman"/>
          <w:sz w:val="28"/>
          <w:szCs w:val="28"/>
        </w:rPr>
        <w:t xml:space="preserve">1 </w:t>
      </w:r>
      <w:r w:rsidRPr="002E638B">
        <w:rPr>
          <w:rFonts w:ascii="Times New Roman" w:hAnsi="Times New Roman" w:cs="Times New Roman"/>
          <w:sz w:val="28"/>
          <w:szCs w:val="28"/>
        </w:rPr>
        <w:t>годы.</w:t>
      </w:r>
    </w:p>
    <w:p w:rsidR="009B2643" w:rsidRPr="009B2643" w:rsidRDefault="009B2643" w:rsidP="00A87A03">
      <w:pPr>
        <w:pStyle w:val="a3"/>
        <w:numPr>
          <w:ilvl w:val="0"/>
          <w:numId w:val="9"/>
        </w:numPr>
        <w:autoSpaceDE w:val="0"/>
        <w:autoSpaceDN w:val="0"/>
        <w:adjustRightInd w:val="0"/>
        <w:spacing w:after="0" w:line="240" w:lineRule="auto"/>
        <w:ind w:left="0" w:firstLine="709"/>
        <w:jc w:val="both"/>
        <w:rPr>
          <w:rFonts w:ascii="Times New Roman" w:hAnsi="Times New Roman" w:cs="Times New Roman"/>
          <w:sz w:val="28"/>
          <w:szCs w:val="28"/>
        </w:rPr>
      </w:pPr>
      <w:bookmarkStart w:id="1" w:name="_GoBack"/>
      <w:r>
        <w:rPr>
          <w:rFonts w:ascii="Times New Roman" w:hAnsi="Times New Roman" w:cs="Times New Roman"/>
          <w:sz w:val="28"/>
          <w:szCs w:val="28"/>
        </w:rPr>
        <w:lastRenderedPageBreak/>
        <w:t>Обесп</w:t>
      </w:r>
      <w:r w:rsidR="00972E52">
        <w:rPr>
          <w:rFonts w:ascii="Times New Roman" w:hAnsi="Times New Roman" w:cs="Times New Roman"/>
          <w:sz w:val="28"/>
          <w:szCs w:val="28"/>
        </w:rPr>
        <w:t>е</w:t>
      </w:r>
      <w:r>
        <w:rPr>
          <w:rFonts w:ascii="Times New Roman" w:hAnsi="Times New Roman" w:cs="Times New Roman"/>
          <w:sz w:val="28"/>
          <w:szCs w:val="28"/>
        </w:rPr>
        <w:t>чить в Реестре источников доходов отражение кодов доходов в соответствии с Приказом 85н (уточнить аналитическую</w:t>
      </w:r>
      <w:r w:rsidRPr="009B2643">
        <w:rPr>
          <w:rFonts w:ascii="Times New Roman" w:hAnsi="Times New Roman" w:cs="Times New Roman"/>
          <w:b/>
          <w:i/>
          <w:sz w:val="28"/>
          <w:szCs w:val="28"/>
        </w:rPr>
        <w:t xml:space="preserve"> </w:t>
      </w:r>
      <w:r w:rsidRPr="009B2643">
        <w:rPr>
          <w:rFonts w:ascii="Times New Roman" w:hAnsi="Times New Roman" w:cs="Times New Roman"/>
          <w:sz w:val="28"/>
          <w:szCs w:val="28"/>
        </w:rPr>
        <w:t>групп</w:t>
      </w:r>
      <w:r>
        <w:rPr>
          <w:rFonts w:ascii="Times New Roman" w:hAnsi="Times New Roman" w:cs="Times New Roman"/>
          <w:sz w:val="28"/>
          <w:szCs w:val="28"/>
        </w:rPr>
        <w:t>у</w:t>
      </w:r>
      <w:r w:rsidRPr="009B2643">
        <w:rPr>
          <w:rFonts w:ascii="Times New Roman" w:hAnsi="Times New Roman" w:cs="Times New Roman"/>
          <w:sz w:val="28"/>
          <w:szCs w:val="28"/>
        </w:rPr>
        <w:t xml:space="preserve"> подвида доходов</w:t>
      </w:r>
      <w:r>
        <w:rPr>
          <w:rFonts w:ascii="Times New Roman" w:hAnsi="Times New Roman" w:cs="Times New Roman"/>
          <w:sz w:val="28"/>
          <w:szCs w:val="28"/>
        </w:rPr>
        <w:t xml:space="preserve"> 151).</w:t>
      </w:r>
    </w:p>
    <w:p w:rsidR="00A87A03" w:rsidRPr="00A87A03" w:rsidRDefault="00A87A03" w:rsidP="00A87A03">
      <w:pPr>
        <w:autoSpaceDE w:val="0"/>
        <w:autoSpaceDN w:val="0"/>
        <w:adjustRightInd w:val="0"/>
        <w:spacing w:after="0" w:line="240" w:lineRule="auto"/>
        <w:ind w:left="1135"/>
        <w:jc w:val="both"/>
        <w:rPr>
          <w:rFonts w:ascii="Times New Roman" w:hAnsi="Times New Roman" w:cs="Times New Roman"/>
          <w:sz w:val="28"/>
          <w:szCs w:val="28"/>
        </w:rPr>
      </w:pPr>
    </w:p>
    <w:bookmarkEnd w:id="1"/>
    <w:p w:rsidR="007B47FF" w:rsidRPr="007B47FF" w:rsidRDefault="007B47FF" w:rsidP="007B47FF">
      <w:pPr>
        <w:pStyle w:val="a3"/>
        <w:autoSpaceDE w:val="0"/>
        <w:autoSpaceDN w:val="0"/>
        <w:adjustRightInd w:val="0"/>
        <w:spacing w:after="0" w:line="240" w:lineRule="auto"/>
        <w:ind w:left="709"/>
        <w:jc w:val="both"/>
        <w:rPr>
          <w:rFonts w:ascii="Times New Roman" w:hAnsi="Times New Roman" w:cs="Times New Roman"/>
          <w:b/>
          <w:sz w:val="28"/>
          <w:szCs w:val="28"/>
        </w:rPr>
      </w:pPr>
    </w:p>
    <w:p w:rsidR="00336B53" w:rsidRPr="007B47FF" w:rsidRDefault="00CE077F" w:rsidP="00CD17EF">
      <w:pPr>
        <w:pStyle w:val="a3"/>
        <w:numPr>
          <w:ilvl w:val="0"/>
          <w:numId w:val="9"/>
        </w:numPr>
        <w:autoSpaceDE w:val="0"/>
        <w:autoSpaceDN w:val="0"/>
        <w:adjustRightInd w:val="0"/>
        <w:spacing w:after="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Сетоловскому</w:t>
      </w:r>
      <w:r w:rsidR="00336B53" w:rsidRPr="007B47FF">
        <w:rPr>
          <w:rFonts w:ascii="Times New Roman" w:hAnsi="Times New Roman" w:cs="Times New Roman"/>
          <w:b/>
          <w:sz w:val="28"/>
          <w:szCs w:val="28"/>
        </w:rPr>
        <w:t xml:space="preserve"> сельскому Совету народных депутатов:</w:t>
      </w:r>
    </w:p>
    <w:p w:rsidR="00336B53" w:rsidRDefault="00336B53" w:rsidP="00CD17EF">
      <w:pPr>
        <w:pStyle w:val="a3"/>
        <w:autoSpaceDE w:val="0"/>
        <w:autoSpaceDN w:val="0"/>
        <w:adjustRightInd w:val="0"/>
        <w:spacing w:after="0" w:line="240" w:lineRule="auto"/>
        <w:ind w:left="0" w:firstLine="709"/>
        <w:jc w:val="both"/>
        <w:rPr>
          <w:rFonts w:ascii="Times New Roman" w:hAnsi="Times New Roman" w:cs="Times New Roman"/>
          <w:sz w:val="28"/>
          <w:szCs w:val="28"/>
        </w:rPr>
      </w:pPr>
      <w:r w:rsidRPr="00336B53">
        <w:rPr>
          <w:rFonts w:ascii="Times New Roman" w:hAnsi="Times New Roman" w:cs="Times New Roman"/>
          <w:sz w:val="28"/>
          <w:szCs w:val="28"/>
        </w:rPr>
        <w:t xml:space="preserve"> Рассмотреть проект Решения о бюджете с учетом замечани</w:t>
      </w:r>
      <w:r>
        <w:rPr>
          <w:rFonts w:ascii="Times New Roman" w:hAnsi="Times New Roman" w:cs="Times New Roman"/>
          <w:sz w:val="28"/>
          <w:szCs w:val="28"/>
        </w:rPr>
        <w:t>й</w:t>
      </w:r>
      <w:r w:rsidRPr="00336B53">
        <w:rPr>
          <w:rFonts w:ascii="Times New Roman" w:hAnsi="Times New Roman" w:cs="Times New Roman"/>
          <w:sz w:val="28"/>
          <w:szCs w:val="28"/>
        </w:rPr>
        <w:t>, выявленных в ходе подготовки заключения.</w:t>
      </w:r>
    </w:p>
    <w:p w:rsidR="00336B53" w:rsidRDefault="00336B53" w:rsidP="00CD17EF">
      <w:pPr>
        <w:pStyle w:val="a3"/>
        <w:autoSpaceDE w:val="0"/>
        <w:autoSpaceDN w:val="0"/>
        <w:adjustRightInd w:val="0"/>
        <w:spacing w:after="0" w:line="240" w:lineRule="auto"/>
        <w:ind w:left="0" w:firstLine="709"/>
        <w:jc w:val="both"/>
        <w:rPr>
          <w:rFonts w:ascii="Times New Roman" w:hAnsi="Times New Roman" w:cs="Times New Roman"/>
          <w:sz w:val="28"/>
          <w:szCs w:val="28"/>
        </w:rPr>
      </w:pPr>
    </w:p>
    <w:p w:rsidR="00336B53" w:rsidRDefault="00336B53" w:rsidP="00336B53">
      <w:pPr>
        <w:pStyle w:val="a3"/>
        <w:autoSpaceDE w:val="0"/>
        <w:autoSpaceDN w:val="0"/>
        <w:adjustRightInd w:val="0"/>
        <w:spacing w:after="0" w:line="240" w:lineRule="auto"/>
        <w:ind w:left="0" w:firstLine="709"/>
        <w:jc w:val="both"/>
        <w:rPr>
          <w:rFonts w:ascii="Times New Roman" w:hAnsi="Times New Roman" w:cs="Times New Roman"/>
          <w:sz w:val="28"/>
          <w:szCs w:val="28"/>
        </w:rPr>
      </w:pPr>
    </w:p>
    <w:p w:rsidR="00336B53" w:rsidRDefault="00336B53" w:rsidP="00336B53">
      <w:pPr>
        <w:pStyle w:val="a3"/>
        <w:autoSpaceDE w:val="0"/>
        <w:autoSpaceDN w:val="0"/>
        <w:adjustRightInd w:val="0"/>
        <w:spacing w:after="0" w:line="240" w:lineRule="auto"/>
        <w:ind w:left="0" w:firstLine="709"/>
        <w:jc w:val="both"/>
        <w:rPr>
          <w:rFonts w:ascii="Times New Roman" w:hAnsi="Times New Roman" w:cs="Times New Roman"/>
          <w:sz w:val="28"/>
          <w:szCs w:val="28"/>
        </w:rPr>
      </w:pPr>
    </w:p>
    <w:p w:rsidR="00336B53" w:rsidRDefault="00336B53" w:rsidP="00336B53">
      <w:pPr>
        <w:pStyle w:val="a3"/>
        <w:autoSpaceDE w:val="0"/>
        <w:autoSpaceDN w:val="0"/>
        <w:adjustRightInd w:val="0"/>
        <w:spacing w:after="0" w:line="240" w:lineRule="auto"/>
        <w:ind w:left="0" w:firstLine="709"/>
        <w:jc w:val="both"/>
        <w:rPr>
          <w:rFonts w:ascii="Times New Roman" w:hAnsi="Times New Roman" w:cs="Times New Roman"/>
          <w:sz w:val="28"/>
          <w:szCs w:val="28"/>
        </w:rPr>
      </w:pPr>
    </w:p>
    <w:p w:rsidR="00336B53" w:rsidRDefault="00336B53" w:rsidP="00336B53">
      <w:pPr>
        <w:pStyle w:val="a3"/>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Председатель </w:t>
      </w:r>
    </w:p>
    <w:p w:rsidR="00336B53" w:rsidRPr="00336B53" w:rsidRDefault="00336B53" w:rsidP="00336B53">
      <w:pPr>
        <w:pStyle w:val="a3"/>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КСП Почепского района                                             Л.И. Молодожен</w:t>
      </w:r>
    </w:p>
    <w:p w:rsidR="00336B53" w:rsidRPr="00336B53" w:rsidRDefault="00336B53" w:rsidP="00336B53">
      <w:pPr>
        <w:pStyle w:val="a3"/>
        <w:autoSpaceDE w:val="0"/>
        <w:autoSpaceDN w:val="0"/>
        <w:adjustRightInd w:val="0"/>
        <w:spacing w:after="0" w:line="240" w:lineRule="auto"/>
        <w:ind w:left="709"/>
        <w:jc w:val="both"/>
        <w:rPr>
          <w:rFonts w:ascii="Times New Roman" w:hAnsi="Times New Roman" w:cs="Times New Roman"/>
          <w:sz w:val="28"/>
          <w:szCs w:val="28"/>
        </w:rPr>
      </w:pPr>
    </w:p>
    <w:p w:rsidR="00336B53" w:rsidRPr="002E638B" w:rsidRDefault="00336B53" w:rsidP="00336B53">
      <w:pPr>
        <w:pStyle w:val="a3"/>
        <w:autoSpaceDE w:val="0"/>
        <w:autoSpaceDN w:val="0"/>
        <w:adjustRightInd w:val="0"/>
        <w:spacing w:after="0" w:line="240" w:lineRule="auto"/>
        <w:ind w:left="709"/>
        <w:jc w:val="both"/>
        <w:rPr>
          <w:rFonts w:ascii="Times New Roman" w:hAnsi="Times New Roman" w:cs="Times New Roman"/>
          <w:sz w:val="28"/>
          <w:szCs w:val="28"/>
        </w:rPr>
      </w:pPr>
    </w:p>
    <w:p w:rsidR="000D03B8" w:rsidRPr="002E638B" w:rsidRDefault="000D03B8" w:rsidP="002E638B">
      <w:pPr>
        <w:autoSpaceDE w:val="0"/>
        <w:autoSpaceDN w:val="0"/>
        <w:adjustRightInd w:val="0"/>
        <w:spacing w:after="0" w:line="240" w:lineRule="auto"/>
        <w:ind w:firstLine="709"/>
        <w:jc w:val="both"/>
        <w:rPr>
          <w:rFonts w:ascii="Times New Roman" w:hAnsi="Times New Roman" w:cs="Times New Roman"/>
          <w:sz w:val="28"/>
          <w:szCs w:val="28"/>
        </w:rPr>
      </w:pPr>
    </w:p>
    <w:sectPr w:rsidR="000D03B8" w:rsidRPr="002E638B" w:rsidSect="00336B53">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58FF" w:rsidRDefault="005058FF" w:rsidP="00336B53">
      <w:pPr>
        <w:spacing w:after="0" w:line="240" w:lineRule="auto"/>
      </w:pPr>
      <w:r>
        <w:separator/>
      </w:r>
    </w:p>
  </w:endnote>
  <w:endnote w:type="continuationSeparator" w:id="0">
    <w:p w:rsidR="005058FF" w:rsidRDefault="005058FF" w:rsidP="00336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7040921"/>
      <w:docPartObj>
        <w:docPartGallery w:val="Page Numbers (Bottom of Page)"/>
        <w:docPartUnique/>
      </w:docPartObj>
    </w:sdtPr>
    <w:sdtEndPr/>
    <w:sdtContent>
      <w:p w:rsidR="00773030" w:rsidRDefault="00773030">
        <w:pPr>
          <w:pStyle w:val="ac"/>
          <w:jc w:val="center"/>
        </w:pPr>
        <w:r>
          <w:fldChar w:fldCharType="begin"/>
        </w:r>
        <w:r>
          <w:instrText>PAGE   \* MERGEFORMAT</w:instrText>
        </w:r>
        <w:r>
          <w:fldChar w:fldCharType="separate"/>
        </w:r>
        <w:r w:rsidR="00972E52">
          <w:rPr>
            <w:noProof/>
          </w:rPr>
          <w:t>13</w:t>
        </w:r>
        <w:r>
          <w:fldChar w:fldCharType="end"/>
        </w:r>
      </w:p>
    </w:sdtContent>
  </w:sdt>
  <w:p w:rsidR="00773030" w:rsidRDefault="00773030">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58FF" w:rsidRDefault="005058FF" w:rsidP="00336B53">
      <w:pPr>
        <w:spacing w:after="0" w:line="240" w:lineRule="auto"/>
      </w:pPr>
      <w:r>
        <w:separator/>
      </w:r>
    </w:p>
  </w:footnote>
  <w:footnote w:type="continuationSeparator" w:id="0">
    <w:p w:rsidR="005058FF" w:rsidRDefault="005058FF" w:rsidP="00336B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C60A1"/>
    <w:multiLevelType w:val="hybridMultilevel"/>
    <w:tmpl w:val="0AE8B654"/>
    <w:lvl w:ilvl="0" w:tplc="97C6F7E8">
      <w:start w:val="1"/>
      <w:numFmt w:val="decimal"/>
      <w:lvlText w:val="%1."/>
      <w:lvlJc w:val="left"/>
      <w:pPr>
        <w:ind w:left="720" w:hanging="360"/>
      </w:pPr>
      <w:rPr>
        <w:rFonts w:asciiTheme="minorHAnsi"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BC2C38"/>
    <w:multiLevelType w:val="hybridMultilevel"/>
    <w:tmpl w:val="20D026C2"/>
    <w:lvl w:ilvl="0" w:tplc="0419000F">
      <w:start w:val="1"/>
      <w:numFmt w:val="decimal"/>
      <w:lvlText w:val="%1."/>
      <w:lvlJc w:val="left"/>
      <w:pPr>
        <w:ind w:left="5464"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32F81BF5"/>
    <w:multiLevelType w:val="hybridMultilevel"/>
    <w:tmpl w:val="26CE108E"/>
    <w:lvl w:ilvl="0" w:tplc="71A40DB6">
      <w:start w:val="1"/>
      <w:numFmt w:val="decimal"/>
      <w:lvlText w:val="%1."/>
      <w:lvlJc w:val="left"/>
      <w:pPr>
        <w:ind w:left="1495"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7ED4E1C"/>
    <w:multiLevelType w:val="hybridMultilevel"/>
    <w:tmpl w:val="25B4E616"/>
    <w:lvl w:ilvl="0" w:tplc="7BA615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85A1414"/>
    <w:multiLevelType w:val="multilevel"/>
    <w:tmpl w:val="D38087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FB723AC"/>
    <w:multiLevelType w:val="hybridMultilevel"/>
    <w:tmpl w:val="95AEC6C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B1363C6"/>
    <w:multiLevelType w:val="hybridMultilevel"/>
    <w:tmpl w:val="83E8F5B2"/>
    <w:lvl w:ilvl="0" w:tplc="61EAE37A">
      <w:start w:val="8"/>
      <w:numFmt w:val="decimal"/>
      <w:lvlText w:val="%1."/>
      <w:lvlJc w:val="left"/>
      <w:pPr>
        <w:ind w:left="5464" w:hanging="360"/>
      </w:pPr>
      <w:rPr>
        <w:rFonts w:hint="default"/>
      </w:rPr>
    </w:lvl>
    <w:lvl w:ilvl="1" w:tplc="04190019" w:tentative="1">
      <w:start w:val="1"/>
      <w:numFmt w:val="lowerLetter"/>
      <w:lvlText w:val="%2."/>
      <w:lvlJc w:val="left"/>
      <w:pPr>
        <w:ind w:left="6184" w:hanging="360"/>
      </w:pPr>
    </w:lvl>
    <w:lvl w:ilvl="2" w:tplc="0419001B" w:tentative="1">
      <w:start w:val="1"/>
      <w:numFmt w:val="lowerRoman"/>
      <w:lvlText w:val="%3."/>
      <w:lvlJc w:val="right"/>
      <w:pPr>
        <w:ind w:left="6904" w:hanging="180"/>
      </w:pPr>
    </w:lvl>
    <w:lvl w:ilvl="3" w:tplc="0419000F" w:tentative="1">
      <w:start w:val="1"/>
      <w:numFmt w:val="decimal"/>
      <w:lvlText w:val="%4."/>
      <w:lvlJc w:val="left"/>
      <w:pPr>
        <w:ind w:left="7624" w:hanging="360"/>
      </w:pPr>
    </w:lvl>
    <w:lvl w:ilvl="4" w:tplc="04190019" w:tentative="1">
      <w:start w:val="1"/>
      <w:numFmt w:val="lowerLetter"/>
      <w:lvlText w:val="%5."/>
      <w:lvlJc w:val="left"/>
      <w:pPr>
        <w:ind w:left="8344" w:hanging="360"/>
      </w:pPr>
    </w:lvl>
    <w:lvl w:ilvl="5" w:tplc="0419001B" w:tentative="1">
      <w:start w:val="1"/>
      <w:numFmt w:val="lowerRoman"/>
      <w:lvlText w:val="%6."/>
      <w:lvlJc w:val="right"/>
      <w:pPr>
        <w:ind w:left="9064" w:hanging="180"/>
      </w:pPr>
    </w:lvl>
    <w:lvl w:ilvl="6" w:tplc="0419000F" w:tentative="1">
      <w:start w:val="1"/>
      <w:numFmt w:val="decimal"/>
      <w:lvlText w:val="%7."/>
      <w:lvlJc w:val="left"/>
      <w:pPr>
        <w:ind w:left="9784" w:hanging="360"/>
      </w:pPr>
    </w:lvl>
    <w:lvl w:ilvl="7" w:tplc="04190019" w:tentative="1">
      <w:start w:val="1"/>
      <w:numFmt w:val="lowerLetter"/>
      <w:lvlText w:val="%8."/>
      <w:lvlJc w:val="left"/>
      <w:pPr>
        <w:ind w:left="10504" w:hanging="360"/>
      </w:pPr>
    </w:lvl>
    <w:lvl w:ilvl="8" w:tplc="0419001B" w:tentative="1">
      <w:start w:val="1"/>
      <w:numFmt w:val="lowerRoman"/>
      <w:lvlText w:val="%9."/>
      <w:lvlJc w:val="right"/>
      <w:pPr>
        <w:ind w:left="11224" w:hanging="180"/>
      </w:pPr>
    </w:lvl>
  </w:abstractNum>
  <w:abstractNum w:abstractNumId="7">
    <w:nsid w:val="61791A20"/>
    <w:multiLevelType w:val="multilevel"/>
    <w:tmpl w:val="1B3ADCE4"/>
    <w:lvl w:ilvl="0">
      <w:start w:val="1"/>
      <w:numFmt w:val="decimal"/>
      <w:lvlText w:val="%1."/>
      <w:lvlJc w:val="left"/>
      <w:pPr>
        <w:ind w:left="765" w:hanging="405"/>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6BEA3C56"/>
    <w:multiLevelType w:val="hybridMultilevel"/>
    <w:tmpl w:val="E31C3EDA"/>
    <w:lvl w:ilvl="0" w:tplc="A670C8BC">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6D412E4F"/>
    <w:multiLevelType w:val="multilevel"/>
    <w:tmpl w:val="BE42A450"/>
    <w:lvl w:ilvl="0">
      <w:start w:val="1"/>
      <w:numFmt w:val="decimal"/>
      <w:lvlText w:val="%1."/>
      <w:lvlJc w:val="left"/>
      <w:pPr>
        <w:ind w:left="1070" w:hanging="360"/>
      </w:pPr>
      <w:rPr>
        <w:rFonts w:hint="default"/>
      </w:rPr>
    </w:lvl>
    <w:lvl w:ilvl="1">
      <w:start w:val="5"/>
      <w:numFmt w:val="decimal"/>
      <w:isLgl/>
      <w:lvlText w:val="%1.%2"/>
      <w:lvlJc w:val="left"/>
      <w:pPr>
        <w:ind w:left="1085" w:hanging="375"/>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0">
    <w:nsid w:val="774904A9"/>
    <w:multiLevelType w:val="multilevel"/>
    <w:tmpl w:val="42B21468"/>
    <w:lvl w:ilvl="0">
      <w:start w:val="1"/>
      <w:numFmt w:val="decimal"/>
      <w:lvlText w:val="%1."/>
      <w:lvlJc w:val="left"/>
      <w:pPr>
        <w:ind w:left="1069" w:hanging="360"/>
      </w:pPr>
      <w:rPr>
        <w:rFonts w:hint="default"/>
      </w:rPr>
    </w:lvl>
    <w:lvl w:ilvl="1">
      <w:start w:val="4"/>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
    <w:nsid w:val="7D5165A8"/>
    <w:multiLevelType w:val="multilevel"/>
    <w:tmpl w:val="2FFE7C36"/>
    <w:lvl w:ilvl="0">
      <w:start w:val="1"/>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 w:numId="2">
    <w:abstractNumId w:val="1"/>
  </w:num>
  <w:num w:numId="3">
    <w:abstractNumId w:val="7"/>
  </w:num>
  <w:num w:numId="4">
    <w:abstractNumId w:val="9"/>
  </w:num>
  <w:num w:numId="5">
    <w:abstractNumId w:val="5"/>
  </w:num>
  <w:num w:numId="6">
    <w:abstractNumId w:val="10"/>
  </w:num>
  <w:num w:numId="7">
    <w:abstractNumId w:val="4"/>
  </w:num>
  <w:num w:numId="8">
    <w:abstractNumId w:val="11"/>
  </w:num>
  <w:num w:numId="9">
    <w:abstractNumId w:val="2"/>
  </w:num>
  <w:num w:numId="10">
    <w:abstractNumId w:val="3"/>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002A3"/>
    <w:rsid w:val="00003825"/>
    <w:rsid w:val="00010ADE"/>
    <w:rsid w:val="00015A49"/>
    <w:rsid w:val="00020827"/>
    <w:rsid w:val="000212D7"/>
    <w:rsid w:val="00023224"/>
    <w:rsid w:val="000257A2"/>
    <w:rsid w:val="000262BC"/>
    <w:rsid w:val="00026ADF"/>
    <w:rsid w:val="000277DE"/>
    <w:rsid w:val="0003707C"/>
    <w:rsid w:val="00040E77"/>
    <w:rsid w:val="00047576"/>
    <w:rsid w:val="00047BC6"/>
    <w:rsid w:val="00052EF0"/>
    <w:rsid w:val="00053E8E"/>
    <w:rsid w:val="00056916"/>
    <w:rsid w:val="0006356F"/>
    <w:rsid w:val="00066E46"/>
    <w:rsid w:val="000678ED"/>
    <w:rsid w:val="000762BF"/>
    <w:rsid w:val="00091644"/>
    <w:rsid w:val="000A0D07"/>
    <w:rsid w:val="000A0EB1"/>
    <w:rsid w:val="000B175A"/>
    <w:rsid w:val="000C4EBE"/>
    <w:rsid w:val="000C56B6"/>
    <w:rsid w:val="000C5BB7"/>
    <w:rsid w:val="000D03B8"/>
    <w:rsid w:val="000D08D7"/>
    <w:rsid w:val="000D2E8B"/>
    <w:rsid w:val="000D6F7C"/>
    <w:rsid w:val="000E08D9"/>
    <w:rsid w:val="000E13E9"/>
    <w:rsid w:val="000F0D9B"/>
    <w:rsid w:val="000F45F0"/>
    <w:rsid w:val="000F6736"/>
    <w:rsid w:val="00101B74"/>
    <w:rsid w:val="00106047"/>
    <w:rsid w:val="001077A9"/>
    <w:rsid w:val="0011090D"/>
    <w:rsid w:val="00110E04"/>
    <w:rsid w:val="001110AD"/>
    <w:rsid w:val="00111954"/>
    <w:rsid w:val="00112F49"/>
    <w:rsid w:val="00115583"/>
    <w:rsid w:val="00116807"/>
    <w:rsid w:val="0012157C"/>
    <w:rsid w:val="00121D7F"/>
    <w:rsid w:val="001228CF"/>
    <w:rsid w:val="0014019C"/>
    <w:rsid w:val="00142091"/>
    <w:rsid w:val="00143EC7"/>
    <w:rsid w:val="0015459B"/>
    <w:rsid w:val="0015653E"/>
    <w:rsid w:val="00160DD2"/>
    <w:rsid w:val="00161185"/>
    <w:rsid w:val="001817E8"/>
    <w:rsid w:val="001942D5"/>
    <w:rsid w:val="00194923"/>
    <w:rsid w:val="001A1418"/>
    <w:rsid w:val="001A4285"/>
    <w:rsid w:val="001A6FB8"/>
    <w:rsid w:val="001C0F91"/>
    <w:rsid w:val="001C2F02"/>
    <w:rsid w:val="001E0151"/>
    <w:rsid w:val="001E1507"/>
    <w:rsid w:val="001E3EF1"/>
    <w:rsid w:val="001E59C6"/>
    <w:rsid w:val="001E6198"/>
    <w:rsid w:val="002002A3"/>
    <w:rsid w:val="00201F4B"/>
    <w:rsid w:val="00204E8F"/>
    <w:rsid w:val="002068C8"/>
    <w:rsid w:val="002113EA"/>
    <w:rsid w:val="00214F87"/>
    <w:rsid w:val="00223097"/>
    <w:rsid w:val="00232BD7"/>
    <w:rsid w:val="00241BE3"/>
    <w:rsid w:val="00246BCB"/>
    <w:rsid w:val="00253C09"/>
    <w:rsid w:val="00261BC3"/>
    <w:rsid w:val="00261F38"/>
    <w:rsid w:val="002754A2"/>
    <w:rsid w:val="00286DCD"/>
    <w:rsid w:val="002870AC"/>
    <w:rsid w:val="002945BE"/>
    <w:rsid w:val="00294FF6"/>
    <w:rsid w:val="002A0FD3"/>
    <w:rsid w:val="002D37B0"/>
    <w:rsid w:val="002D5D2F"/>
    <w:rsid w:val="002D629F"/>
    <w:rsid w:val="002D66CA"/>
    <w:rsid w:val="002D7487"/>
    <w:rsid w:val="002D762A"/>
    <w:rsid w:val="002E361F"/>
    <w:rsid w:val="002E3D06"/>
    <w:rsid w:val="002E638B"/>
    <w:rsid w:val="0030378B"/>
    <w:rsid w:val="0030508E"/>
    <w:rsid w:val="00305168"/>
    <w:rsid w:val="00311076"/>
    <w:rsid w:val="0031607F"/>
    <w:rsid w:val="003176E5"/>
    <w:rsid w:val="00323051"/>
    <w:rsid w:val="00327ABA"/>
    <w:rsid w:val="00335407"/>
    <w:rsid w:val="00336B53"/>
    <w:rsid w:val="00342C12"/>
    <w:rsid w:val="00342E05"/>
    <w:rsid w:val="00347AB7"/>
    <w:rsid w:val="0035151E"/>
    <w:rsid w:val="003527E0"/>
    <w:rsid w:val="00353E58"/>
    <w:rsid w:val="00353FEF"/>
    <w:rsid w:val="003710C4"/>
    <w:rsid w:val="003763DF"/>
    <w:rsid w:val="00381552"/>
    <w:rsid w:val="00381B4C"/>
    <w:rsid w:val="00382328"/>
    <w:rsid w:val="003865D3"/>
    <w:rsid w:val="003865DD"/>
    <w:rsid w:val="00393689"/>
    <w:rsid w:val="00394C50"/>
    <w:rsid w:val="003958DC"/>
    <w:rsid w:val="00396DBA"/>
    <w:rsid w:val="003A0F42"/>
    <w:rsid w:val="003A3B6F"/>
    <w:rsid w:val="003A5945"/>
    <w:rsid w:val="003A7057"/>
    <w:rsid w:val="003B127A"/>
    <w:rsid w:val="003B2588"/>
    <w:rsid w:val="003B3B31"/>
    <w:rsid w:val="003C0583"/>
    <w:rsid w:val="003C4F65"/>
    <w:rsid w:val="003C6EF5"/>
    <w:rsid w:val="003D2543"/>
    <w:rsid w:val="003D2EA1"/>
    <w:rsid w:val="003D46E6"/>
    <w:rsid w:val="003E41A2"/>
    <w:rsid w:val="003F0D34"/>
    <w:rsid w:val="003F14CF"/>
    <w:rsid w:val="003F7734"/>
    <w:rsid w:val="004016D6"/>
    <w:rsid w:val="00406A3B"/>
    <w:rsid w:val="00407B43"/>
    <w:rsid w:val="00410EAE"/>
    <w:rsid w:val="0041244A"/>
    <w:rsid w:val="00413C84"/>
    <w:rsid w:val="00414632"/>
    <w:rsid w:val="00422E6B"/>
    <w:rsid w:val="00424FAE"/>
    <w:rsid w:val="00425717"/>
    <w:rsid w:val="004257E6"/>
    <w:rsid w:val="0043201E"/>
    <w:rsid w:val="00432E16"/>
    <w:rsid w:val="00437D3D"/>
    <w:rsid w:val="0044705A"/>
    <w:rsid w:val="00463892"/>
    <w:rsid w:val="00465051"/>
    <w:rsid w:val="00467D38"/>
    <w:rsid w:val="00471092"/>
    <w:rsid w:val="004730EE"/>
    <w:rsid w:val="00476892"/>
    <w:rsid w:val="00481802"/>
    <w:rsid w:val="00481D1E"/>
    <w:rsid w:val="00484D0D"/>
    <w:rsid w:val="004A1D50"/>
    <w:rsid w:val="004A3F6F"/>
    <w:rsid w:val="004B153E"/>
    <w:rsid w:val="004B47FF"/>
    <w:rsid w:val="004B6C40"/>
    <w:rsid w:val="004B7F14"/>
    <w:rsid w:val="004C053A"/>
    <w:rsid w:val="004C2B1B"/>
    <w:rsid w:val="004D1491"/>
    <w:rsid w:val="004D1624"/>
    <w:rsid w:val="004D44CF"/>
    <w:rsid w:val="004E12B1"/>
    <w:rsid w:val="004E46B4"/>
    <w:rsid w:val="004E75CC"/>
    <w:rsid w:val="004F786E"/>
    <w:rsid w:val="005058FF"/>
    <w:rsid w:val="00506C95"/>
    <w:rsid w:val="00510280"/>
    <w:rsid w:val="00524967"/>
    <w:rsid w:val="005276F2"/>
    <w:rsid w:val="00527B57"/>
    <w:rsid w:val="00532125"/>
    <w:rsid w:val="005321AF"/>
    <w:rsid w:val="005341D6"/>
    <w:rsid w:val="005350BB"/>
    <w:rsid w:val="00540A99"/>
    <w:rsid w:val="00541E9F"/>
    <w:rsid w:val="005442BD"/>
    <w:rsid w:val="00545794"/>
    <w:rsid w:val="005470BE"/>
    <w:rsid w:val="005564D0"/>
    <w:rsid w:val="00561EA0"/>
    <w:rsid w:val="00562887"/>
    <w:rsid w:val="00566701"/>
    <w:rsid w:val="00566CEA"/>
    <w:rsid w:val="00567B14"/>
    <w:rsid w:val="00570126"/>
    <w:rsid w:val="00583888"/>
    <w:rsid w:val="005849DE"/>
    <w:rsid w:val="0058664F"/>
    <w:rsid w:val="00586D1C"/>
    <w:rsid w:val="00593E24"/>
    <w:rsid w:val="00597349"/>
    <w:rsid w:val="005A3F34"/>
    <w:rsid w:val="005A4F2A"/>
    <w:rsid w:val="005A7F7F"/>
    <w:rsid w:val="005A7F9F"/>
    <w:rsid w:val="005B5348"/>
    <w:rsid w:val="005C2B53"/>
    <w:rsid w:val="005D083C"/>
    <w:rsid w:val="005E0FF1"/>
    <w:rsid w:val="005E20E8"/>
    <w:rsid w:val="005E30AE"/>
    <w:rsid w:val="005F356A"/>
    <w:rsid w:val="005F718D"/>
    <w:rsid w:val="00600BA1"/>
    <w:rsid w:val="006031DF"/>
    <w:rsid w:val="00606DD2"/>
    <w:rsid w:val="006113C5"/>
    <w:rsid w:val="00613FAB"/>
    <w:rsid w:val="0061458F"/>
    <w:rsid w:val="00614D31"/>
    <w:rsid w:val="006172B3"/>
    <w:rsid w:val="00621CDD"/>
    <w:rsid w:val="0063063B"/>
    <w:rsid w:val="00633C11"/>
    <w:rsid w:val="00634BB8"/>
    <w:rsid w:val="00636531"/>
    <w:rsid w:val="0064026A"/>
    <w:rsid w:val="006420E1"/>
    <w:rsid w:val="0064322C"/>
    <w:rsid w:val="006435DF"/>
    <w:rsid w:val="006466ED"/>
    <w:rsid w:val="0065018E"/>
    <w:rsid w:val="00651241"/>
    <w:rsid w:val="006512FA"/>
    <w:rsid w:val="00651A7B"/>
    <w:rsid w:val="006646FD"/>
    <w:rsid w:val="00665DD5"/>
    <w:rsid w:val="006714FD"/>
    <w:rsid w:val="00677620"/>
    <w:rsid w:val="0068705E"/>
    <w:rsid w:val="00690C1A"/>
    <w:rsid w:val="00691315"/>
    <w:rsid w:val="00691A5E"/>
    <w:rsid w:val="00691A82"/>
    <w:rsid w:val="00692398"/>
    <w:rsid w:val="00693179"/>
    <w:rsid w:val="00694D1D"/>
    <w:rsid w:val="00696BD1"/>
    <w:rsid w:val="006A24B2"/>
    <w:rsid w:val="006A4DE1"/>
    <w:rsid w:val="006C2B97"/>
    <w:rsid w:val="006D2CEC"/>
    <w:rsid w:val="006D35B4"/>
    <w:rsid w:val="006D4C46"/>
    <w:rsid w:val="006D7072"/>
    <w:rsid w:val="006D74E4"/>
    <w:rsid w:val="006F265F"/>
    <w:rsid w:val="006F3C43"/>
    <w:rsid w:val="006F45B5"/>
    <w:rsid w:val="00700398"/>
    <w:rsid w:val="0070123D"/>
    <w:rsid w:val="0071299F"/>
    <w:rsid w:val="00714BFB"/>
    <w:rsid w:val="00714F81"/>
    <w:rsid w:val="00724B00"/>
    <w:rsid w:val="007470EA"/>
    <w:rsid w:val="00750B0A"/>
    <w:rsid w:val="00753F69"/>
    <w:rsid w:val="00761085"/>
    <w:rsid w:val="007700AC"/>
    <w:rsid w:val="007700C4"/>
    <w:rsid w:val="007714F8"/>
    <w:rsid w:val="00773030"/>
    <w:rsid w:val="007765EF"/>
    <w:rsid w:val="00782B83"/>
    <w:rsid w:val="00782C0F"/>
    <w:rsid w:val="00782FA1"/>
    <w:rsid w:val="007861B6"/>
    <w:rsid w:val="00787A89"/>
    <w:rsid w:val="00792E94"/>
    <w:rsid w:val="0079672B"/>
    <w:rsid w:val="007A0EA9"/>
    <w:rsid w:val="007A1210"/>
    <w:rsid w:val="007A2C8B"/>
    <w:rsid w:val="007B2818"/>
    <w:rsid w:val="007B47FF"/>
    <w:rsid w:val="007C1EDB"/>
    <w:rsid w:val="007C290A"/>
    <w:rsid w:val="007C6D34"/>
    <w:rsid w:val="007C7EF9"/>
    <w:rsid w:val="007D215C"/>
    <w:rsid w:val="007D38B3"/>
    <w:rsid w:val="007D43FD"/>
    <w:rsid w:val="007D78E4"/>
    <w:rsid w:val="007D7B0A"/>
    <w:rsid w:val="007E58B5"/>
    <w:rsid w:val="007F4763"/>
    <w:rsid w:val="00802316"/>
    <w:rsid w:val="008068EB"/>
    <w:rsid w:val="00810471"/>
    <w:rsid w:val="008144DF"/>
    <w:rsid w:val="00814C5A"/>
    <w:rsid w:val="00816FEE"/>
    <w:rsid w:val="008173F7"/>
    <w:rsid w:val="00817C64"/>
    <w:rsid w:val="0082123F"/>
    <w:rsid w:val="00823B87"/>
    <w:rsid w:val="00823FDF"/>
    <w:rsid w:val="0082695D"/>
    <w:rsid w:val="00834F8F"/>
    <w:rsid w:val="008365F6"/>
    <w:rsid w:val="00841D42"/>
    <w:rsid w:val="008473CD"/>
    <w:rsid w:val="008508B3"/>
    <w:rsid w:val="008541A0"/>
    <w:rsid w:val="00862C12"/>
    <w:rsid w:val="0086376D"/>
    <w:rsid w:val="00863A69"/>
    <w:rsid w:val="00867EDC"/>
    <w:rsid w:val="008719EC"/>
    <w:rsid w:val="00871C1E"/>
    <w:rsid w:val="00875176"/>
    <w:rsid w:val="008807C8"/>
    <w:rsid w:val="00880B08"/>
    <w:rsid w:val="00881DDA"/>
    <w:rsid w:val="00893144"/>
    <w:rsid w:val="008953DB"/>
    <w:rsid w:val="00895D17"/>
    <w:rsid w:val="008A48FD"/>
    <w:rsid w:val="008A5837"/>
    <w:rsid w:val="008B3681"/>
    <w:rsid w:val="008B7D4F"/>
    <w:rsid w:val="008C000A"/>
    <w:rsid w:val="008C313A"/>
    <w:rsid w:val="008C3D14"/>
    <w:rsid w:val="008E1409"/>
    <w:rsid w:val="008E457E"/>
    <w:rsid w:val="008E5DE7"/>
    <w:rsid w:val="008F2742"/>
    <w:rsid w:val="008F560E"/>
    <w:rsid w:val="008F582F"/>
    <w:rsid w:val="008F68D2"/>
    <w:rsid w:val="009037F1"/>
    <w:rsid w:val="00905349"/>
    <w:rsid w:val="00905EBC"/>
    <w:rsid w:val="00905FDF"/>
    <w:rsid w:val="00906762"/>
    <w:rsid w:val="00907014"/>
    <w:rsid w:val="00907C71"/>
    <w:rsid w:val="00914E45"/>
    <w:rsid w:val="00920AB4"/>
    <w:rsid w:val="00921844"/>
    <w:rsid w:val="00936F43"/>
    <w:rsid w:val="00940787"/>
    <w:rsid w:val="00942942"/>
    <w:rsid w:val="009453F4"/>
    <w:rsid w:val="00945C52"/>
    <w:rsid w:val="00946438"/>
    <w:rsid w:val="009466A7"/>
    <w:rsid w:val="00946995"/>
    <w:rsid w:val="00947311"/>
    <w:rsid w:val="00947714"/>
    <w:rsid w:val="00962603"/>
    <w:rsid w:val="0096742B"/>
    <w:rsid w:val="00972E52"/>
    <w:rsid w:val="00974009"/>
    <w:rsid w:val="009747F4"/>
    <w:rsid w:val="00980FC0"/>
    <w:rsid w:val="00982463"/>
    <w:rsid w:val="009848F9"/>
    <w:rsid w:val="009858C0"/>
    <w:rsid w:val="00991061"/>
    <w:rsid w:val="00993ADE"/>
    <w:rsid w:val="009A0E8F"/>
    <w:rsid w:val="009A3405"/>
    <w:rsid w:val="009A4020"/>
    <w:rsid w:val="009B2643"/>
    <w:rsid w:val="009B5FF7"/>
    <w:rsid w:val="009C2E11"/>
    <w:rsid w:val="009C35F8"/>
    <w:rsid w:val="009C43CD"/>
    <w:rsid w:val="009C5D45"/>
    <w:rsid w:val="009D1B23"/>
    <w:rsid w:val="009D1CFF"/>
    <w:rsid w:val="009D3784"/>
    <w:rsid w:val="009D4D64"/>
    <w:rsid w:val="009D600C"/>
    <w:rsid w:val="009E1849"/>
    <w:rsid w:val="009E2EE3"/>
    <w:rsid w:val="009E31AA"/>
    <w:rsid w:val="009F154F"/>
    <w:rsid w:val="00A013E7"/>
    <w:rsid w:val="00A02643"/>
    <w:rsid w:val="00A03241"/>
    <w:rsid w:val="00A06534"/>
    <w:rsid w:val="00A06FF3"/>
    <w:rsid w:val="00A16005"/>
    <w:rsid w:val="00A163F8"/>
    <w:rsid w:val="00A3222D"/>
    <w:rsid w:val="00A3407D"/>
    <w:rsid w:val="00A4467D"/>
    <w:rsid w:val="00A46F2E"/>
    <w:rsid w:val="00A544D7"/>
    <w:rsid w:val="00A546AB"/>
    <w:rsid w:val="00A55741"/>
    <w:rsid w:val="00A65DBA"/>
    <w:rsid w:val="00A6608D"/>
    <w:rsid w:val="00A75E63"/>
    <w:rsid w:val="00A7694A"/>
    <w:rsid w:val="00A81A70"/>
    <w:rsid w:val="00A83DAC"/>
    <w:rsid w:val="00A8698A"/>
    <w:rsid w:val="00A873AE"/>
    <w:rsid w:val="00A875F9"/>
    <w:rsid w:val="00A87A03"/>
    <w:rsid w:val="00A90272"/>
    <w:rsid w:val="00A91A6D"/>
    <w:rsid w:val="00AA2B00"/>
    <w:rsid w:val="00AA3168"/>
    <w:rsid w:val="00AA5757"/>
    <w:rsid w:val="00AA6B9F"/>
    <w:rsid w:val="00AA744A"/>
    <w:rsid w:val="00AA79A4"/>
    <w:rsid w:val="00AB7460"/>
    <w:rsid w:val="00AC0C2E"/>
    <w:rsid w:val="00AC0F26"/>
    <w:rsid w:val="00AC14CF"/>
    <w:rsid w:val="00AC1AB9"/>
    <w:rsid w:val="00AC3DCF"/>
    <w:rsid w:val="00AC4249"/>
    <w:rsid w:val="00AC61B3"/>
    <w:rsid w:val="00AC6F89"/>
    <w:rsid w:val="00AC6FD9"/>
    <w:rsid w:val="00AC7157"/>
    <w:rsid w:val="00AC74AD"/>
    <w:rsid w:val="00AD0EC1"/>
    <w:rsid w:val="00AD2BF3"/>
    <w:rsid w:val="00AD3A4F"/>
    <w:rsid w:val="00AE1195"/>
    <w:rsid w:val="00AE3967"/>
    <w:rsid w:val="00AE7E82"/>
    <w:rsid w:val="00AF61A2"/>
    <w:rsid w:val="00B01253"/>
    <w:rsid w:val="00B015F6"/>
    <w:rsid w:val="00B03E07"/>
    <w:rsid w:val="00B072AB"/>
    <w:rsid w:val="00B14E36"/>
    <w:rsid w:val="00B16FE8"/>
    <w:rsid w:val="00B20FD9"/>
    <w:rsid w:val="00B25462"/>
    <w:rsid w:val="00B3214E"/>
    <w:rsid w:val="00B357BB"/>
    <w:rsid w:val="00B42074"/>
    <w:rsid w:val="00B55D72"/>
    <w:rsid w:val="00B644E5"/>
    <w:rsid w:val="00B65329"/>
    <w:rsid w:val="00B66798"/>
    <w:rsid w:val="00B73678"/>
    <w:rsid w:val="00B73802"/>
    <w:rsid w:val="00B75982"/>
    <w:rsid w:val="00B76ED4"/>
    <w:rsid w:val="00B86A88"/>
    <w:rsid w:val="00B9587E"/>
    <w:rsid w:val="00B970A9"/>
    <w:rsid w:val="00BA1BF6"/>
    <w:rsid w:val="00BA30C8"/>
    <w:rsid w:val="00BA767B"/>
    <w:rsid w:val="00BB6678"/>
    <w:rsid w:val="00BC02D2"/>
    <w:rsid w:val="00BC060E"/>
    <w:rsid w:val="00BC1690"/>
    <w:rsid w:val="00BC2CBE"/>
    <w:rsid w:val="00BC2E39"/>
    <w:rsid w:val="00BC37A7"/>
    <w:rsid w:val="00BD27A3"/>
    <w:rsid w:val="00BD50C8"/>
    <w:rsid w:val="00BF1A9A"/>
    <w:rsid w:val="00BF787B"/>
    <w:rsid w:val="00C00772"/>
    <w:rsid w:val="00C031CC"/>
    <w:rsid w:val="00C05A2E"/>
    <w:rsid w:val="00C06059"/>
    <w:rsid w:val="00C1083A"/>
    <w:rsid w:val="00C10BCB"/>
    <w:rsid w:val="00C12C10"/>
    <w:rsid w:val="00C13B2C"/>
    <w:rsid w:val="00C13D5E"/>
    <w:rsid w:val="00C15108"/>
    <w:rsid w:val="00C168F5"/>
    <w:rsid w:val="00C21FB6"/>
    <w:rsid w:val="00C31AED"/>
    <w:rsid w:val="00C3389D"/>
    <w:rsid w:val="00C35A49"/>
    <w:rsid w:val="00C35CF5"/>
    <w:rsid w:val="00C47E76"/>
    <w:rsid w:val="00C51DAB"/>
    <w:rsid w:val="00C64045"/>
    <w:rsid w:val="00C71A69"/>
    <w:rsid w:val="00C72199"/>
    <w:rsid w:val="00C7305E"/>
    <w:rsid w:val="00C773EE"/>
    <w:rsid w:val="00C8000C"/>
    <w:rsid w:val="00C80726"/>
    <w:rsid w:val="00C85265"/>
    <w:rsid w:val="00C877F1"/>
    <w:rsid w:val="00C91018"/>
    <w:rsid w:val="00C97589"/>
    <w:rsid w:val="00CA69BB"/>
    <w:rsid w:val="00CC07D3"/>
    <w:rsid w:val="00CC2A78"/>
    <w:rsid w:val="00CC47F9"/>
    <w:rsid w:val="00CC7B23"/>
    <w:rsid w:val="00CD17EF"/>
    <w:rsid w:val="00CD186E"/>
    <w:rsid w:val="00CD4BEC"/>
    <w:rsid w:val="00CE077F"/>
    <w:rsid w:val="00CE3C82"/>
    <w:rsid w:val="00CE42A6"/>
    <w:rsid w:val="00CE557B"/>
    <w:rsid w:val="00CF6721"/>
    <w:rsid w:val="00D015EC"/>
    <w:rsid w:val="00D02D41"/>
    <w:rsid w:val="00D05C69"/>
    <w:rsid w:val="00D07D3A"/>
    <w:rsid w:val="00D144ED"/>
    <w:rsid w:val="00D22B49"/>
    <w:rsid w:val="00D23CE8"/>
    <w:rsid w:val="00D30034"/>
    <w:rsid w:val="00D437C2"/>
    <w:rsid w:val="00D43C6B"/>
    <w:rsid w:val="00D43EAE"/>
    <w:rsid w:val="00D44A3E"/>
    <w:rsid w:val="00D46DED"/>
    <w:rsid w:val="00D54497"/>
    <w:rsid w:val="00D555ED"/>
    <w:rsid w:val="00D603B1"/>
    <w:rsid w:val="00D6312A"/>
    <w:rsid w:val="00D6583F"/>
    <w:rsid w:val="00D67DE2"/>
    <w:rsid w:val="00D709F8"/>
    <w:rsid w:val="00D75226"/>
    <w:rsid w:val="00D76F2F"/>
    <w:rsid w:val="00D77036"/>
    <w:rsid w:val="00D83810"/>
    <w:rsid w:val="00D902DE"/>
    <w:rsid w:val="00DB2A68"/>
    <w:rsid w:val="00DB2C9E"/>
    <w:rsid w:val="00DB3C34"/>
    <w:rsid w:val="00DC0B81"/>
    <w:rsid w:val="00DC753F"/>
    <w:rsid w:val="00DE12BA"/>
    <w:rsid w:val="00DF0092"/>
    <w:rsid w:val="00DF0F98"/>
    <w:rsid w:val="00DF15A6"/>
    <w:rsid w:val="00DF193F"/>
    <w:rsid w:val="00DF46CA"/>
    <w:rsid w:val="00DF59FD"/>
    <w:rsid w:val="00E017C1"/>
    <w:rsid w:val="00E0180D"/>
    <w:rsid w:val="00E01D1C"/>
    <w:rsid w:val="00E01DB3"/>
    <w:rsid w:val="00E060D4"/>
    <w:rsid w:val="00E11A3A"/>
    <w:rsid w:val="00E154B3"/>
    <w:rsid w:val="00E17C66"/>
    <w:rsid w:val="00E23E34"/>
    <w:rsid w:val="00E265CA"/>
    <w:rsid w:val="00E40B17"/>
    <w:rsid w:val="00E428C7"/>
    <w:rsid w:val="00E4402B"/>
    <w:rsid w:val="00E4753E"/>
    <w:rsid w:val="00E504B9"/>
    <w:rsid w:val="00E529F4"/>
    <w:rsid w:val="00E538B5"/>
    <w:rsid w:val="00E53DA2"/>
    <w:rsid w:val="00E55C95"/>
    <w:rsid w:val="00E56316"/>
    <w:rsid w:val="00E607B4"/>
    <w:rsid w:val="00E60819"/>
    <w:rsid w:val="00E70A90"/>
    <w:rsid w:val="00E71A6C"/>
    <w:rsid w:val="00E723BE"/>
    <w:rsid w:val="00E74F6D"/>
    <w:rsid w:val="00E761BF"/>
    <w:rsid w:val="00E80525"/>
    <w:rsid w:val="00E80A78"/>
    <w:rsid w:val="00E82AF3"/>
    <w:rsid w:val="00E84C1A"/>
    <w:rsid w:val="00E857CA"/>
    <w:rsid w:val="00E86E5E"/>
    <w:rsid w:val="00E95805"/>
    <w:rsid w:val="00E95847"/>
    <w:rsid w:val="00E969D5"/>
    <w:rsid w:val="00E97376"/>
    <w:rsid w:val="00EA3987"/>
    <w:rsid w:val="00EB1163"/>
    <w:rsid w:val="00EB2CE4"/>
    <w:rsid w:val="00EB382E"/>
    <w:rsid w:val="00EC0A64"/>
    <w:rsid w:val="00EC1BB2"/>
    <w:rsid w:val="00EC1C25"/>
    <w:rsid w:val="00EC4C52"/>
    <w:rsid w:val="00ED054B"/>
    <w:rsid w:val="00ED1031"/>
    <w:rsid w:val="00ED2C94"/>
    <w:rsid w:val="00ED2ED2"/>
    <w:rsid w:val="00ED416D"/>
    <w:rsid w:val="00ED5C1D"/>
    <w:rsid w:val="00ED65B9"/>
    <w:rsid w:val="00ED75EA"/>
    <w:rsid w:val="00ED7B90"/>
    <w:rsid w:val="00EE58C3"/>
    <w:rsid w:val="00EE5C54"/>
    <w:rsid w:val="00EF0BFD"/>
    <w:rsid w:val="00EF1201"/>
    <w:rsid w:val="00EF62D3"/>
    <w:rsid w:val="00EF7F5E"/>
    <w:rsid w:val="00F06105"/>
    <w:rsid w:val="00F07B1B"/>
    <w:rsid w:val="00F10E92"/>
    <w:rsid w:val="00F1366F"/>
    <w:rsid w:val="00F1388E"/>
    <w:rsid w:val="00F1547A"/>
    <w:rsid w:val="00F1592C"/>
    <w:rsid w:val="00F20D63"/>
    <w:rsid w:val="00F24C74"/>
    <w:rsid w:val="00F254BB"/>
    <w:rsid w:val="00F25AE3"/>
    <w:rsid w:val="00F27063"/>
    <w:rsid w:val="00F32E22"/>
    <w:rsid w:val="00F37944"/>
    <w:rsid w:val="00F41ECB"/>
    <w:rsid w:val="00F522D7"/>
    <w:rsid w:val="00F621EF"/>
    <w:rsid w:val="00F64F47"/>
    <w:rsid w:val="00F742D5"/>
    <w:rsid w:val="00F74705"/>
    <w:rsid w:val="00F800F8"/>
    <w:rsid w:val="00F835F8"/>
    <w:rsid w:val="00F90064"/>
    <w:rsid w:val="00F92987"/>
    <w:rsid w:val="00F94775"/>
    <w:rsid w:val="00F950D8"/>
    <w:rsid w:val="00F965D7"/>
    <w:rsid w:val="00FA0D9F"/>
    <w:rsid w:val="00FA2433"/>
    <w:rsid w:val="00FA3D6B"/>
    <w:rsid w:val="00FA71BD"/>
    <w:rsid w:val="00FB1D09"/>
    <w:rsid w:val="00FC13D8"/>
    <w:rsid w:val="00FC425C"/>
    <w:rsid w:val="00FC5671"/>
    <w:rsid w:val="00FC6612"/>
    <w:rsid w:val="00FD01C1"/>
    <w:rsid w:val="00FD0401"/>
    <w:rsid w:val="00FD0BEA"/>
    <w:rsid w:val="00FD57F3"/>
    <w:rsid w:val="00FD5858"/>
    <w:rsid w:val="00FE5843"/>
    <w:rsid w:val="00FE7AD0"/>
    <w:rsid w:val="00FF07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92786B-FE28-4E65-8D7D-6C3B2AE43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73F7"/>
  </w:style>
  <w:style w:type="paragraph" w:styleId="1">
    <w:name w:val="heading 1"/>
    <w:basedOn w:val="a"/>
    <w:link w:val="10"/>
    <w:uiPriority w:val="9"/>
    <w:qFormat/>
    <w:rsid w:val="00D43EA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7734"/>
    <w:pPr>
      <w:ind w:left="720"/>
      <w:contextualSpacing/>
    </w:pPr>
  </w:style>
  <w:style w:type="table" w:styleId="a4">
    <w:name w:val="Table Grid"/>
    <w:basedOn w:val="a1"/>
    <w:uiPriority w:val="59"/>
    <w:rsid w:val="00481D1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ody Text Indent"/>
    <w:aliases w:val="Нумерованный список !!,Надин стиль,Основной текст 1,Основной текст без отступа,Основной текст без отступа Знак,Body Text Indent,Основной текст с отступом Знак Знак Знак Знак,Основной текст с отступом Знак Знак Знак"/>
    <w:basedOn w:val="a"/>
    <w:link w:val="11"/>
    <w:unhideWhenUsed/>
    <w:rsid w:val="009A4020"/>
    <w:pPr>
      <w:spacing w:after="120" w:line="240" w:lineRule="auto"/>
      <w:ind w:left="283"/>
    </w:pPr>
    <w:rPr>
      <w:rFonts w:ascii="Times New Roman" w:eastAsia="Times New Roman" w:hAnsi="Times New Roman" w:cs="Times New Roman"/>
      <w:sz w:val="24"/>
      <w:szCs w:val="24"/>
      <w:lang w:eastAsia="ru-RU"/>
    </w:rPr>
  </w:style>
  <w:style w:type="character" w:customStyle="1" w:styleId="a6">
    <w:name w:val="Основной текст с отступом Знак"/>
    <w:aliases w:val="Body Text Indent Знак,Основной текст с отступом Знак Знак Знак Знак Знак"/>
    <w:basedOn w:val="a0"/>
    <w:rsid w:val="009A4020"/>
  </w:style>
  <w:style w:type="character" w:customStyle="1" w:styleId="11">
    <w:name w:val="Основной текст с отступом Знак1"/>
    <w:aliases w:val="Нумерованный список !! Знак,Надин стиль Знак,Основной текст 1 Знак,Основной текст без отступа Знак1,Основной текст без отступа Знак Знак,Body Text Indent Знак1,Основной текст с отступом Знак Знак Знак Знак Знак1"/>
    <w:link w:val="a5"/>
    <w:rsid w:val="009A4020"/>
    <w:rPr>
      <w:rFonts w:ascii="Times New Roman" w:eastAsia="Times New Roman" w:hAnsi="Times New Roman" w:cs="Times New Roman"/>
      <w:sz w:val="24"/>
      <w:szCs w:val="24"/>
      <w:lang w:eastAsia="ru-RU"/>
    </w:rPr>
  </w:style>
  <w:style w:type="paragraph" w:styleId="2">
    <w:name w:val="Body Text Indent 2"/>
    <w:aliases w:val="Знак Знак Знак"/>
    <w:basedOn w:val="a"/>
    <w:link w:val="21"/>
    <w:unhideWhenUsed/>
    <w:rsid w:val="009A4020"/>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uiPriority w:val="99"/>
    <w:semiHidden/>
    <w:rsid w:val="009A4020"/>
  </w:style>
  <w:style w:type="character" w:customStyle="1" w:styleId="21">
    <w:name w:val="Основной текст с отступом 2 Знак1"/>
    <w:aliases w:val="Знак Знак Знак Знак"/>
    <w:link w:val="2"/>
    <w:rsid w:val="009A4020"/>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D43EAE"/>
    <w:rPr>
      <w:rFonts w:ascii="Times New Roman" w:eastAsia="Times New Roman" w:hAnsi="Times New Roman" w:cs="Times New Roman"/>
      <w:b/>
      <w:bCs/>
      <w:kern w:val="36"/>
      <w:sz w:val="48"/>
      <w:szCs w:val="48"/>
      <w:lang w:eastAsia="ru-RU"/>
    </w:rPr>
  </w:style>
  <w:style w:type="character" w:customStyle="1" w:styleId="blk">
    <w:name w:val="blk"/>
    <w:basedOn w:val="a0"/>
    <w:rsid w:val="00D43EAE"/>
  </w:style>
  <w:style w:type="paragraph" w:customStyle="1" w:styleId="Default">
    <w:name w:val="Default"/>
    <w:rsid w:val="009E31A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7">
    <w:name w:val="Hyperlink"/>
    <w:basedOn w:val="a0"/>
    <w:uiPriority w:val="99"/>
    <w:unhideWhenUsed/>
    <w:rsid w:val="00AF61A2"/>
    <w:rPr>
      <w:color w:val="0000FF" w:themeColor="hyperlink"/>
      <w:u w:val="single"/>
    </w:rPr>
  </w:style>
  <w:style w:type="paragraph" w:customStyle="1" w:styleId="ConsNonformat">
    <w:name w:val="ConsNonformat"/>
    <w:rsid w:val="009466A7"/>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8">
    <w:name w:val="Balloon Text"/>
    <w:basedOn w:val="a"/>
    <w:link w:val="a9"/>
    <w:uiPriority w:val="99"/>
    <w:semiHidden/>
    <w:unhideWhenUsed/>
    <w:rsid w:val="00A0653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06534"/>
    <w:rPr>
      <w:rFonts w:ascii="Segoe UI" w:hAnsi="Segoe UI" w:cs="Segoe UI"/>
      <w:sz w:val="18"/>
      <w:szCs w:val="18"/>
    </w:rPr>
  </w:style>
  <w:style w:type="paragraph" w:styleId="aa">
    <w:name w:val="header"/>
    <w:basedOn w:val="a"/>
    <w:link w:val="ab"/>
    <w:uiPriority w:val="99"/>
    <w:unhideWhenUsed/>
    <w:rsid w:val="00336B53"/>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36B53"/>
  </w:style>
  <w:style w:type="paragraph" w:styleId="ac">
    <w:name w:val="footer"/>
    <w:basedOn w:val="a"/>
    <w:link w:val="ad"/>
    <w:uiPriority w:val="99"/>
    <w:unhideWhenUsed/>
    <w:rsid w:val="00336B53"/>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36B53"/>
  </w:style>
  <w:style w:type="paragraph" w:customStyle="1" w:styleId="ConsPlusNormal">
    <w:name w:val="ConsPlusNormal"/>
    <w:rsid w:val="00692398"/>
    <w:pPr>
      <w:widowControl w:val="0"/>
      <w:autoSpaceDE w:val="0"/>
      <w:autoSpaceDN w:val="0"/>
      <w:spacing w:after="0" w:line="240" w:lineRule="auto"/>
    </w:pPr>
    <w:rPr>
      <w:rFonts w:ascii="Calibri" w:eastAsia="Times New Roman" w:hAnsi="Calibri" w:cs="Calibri"/>
      <w:szCs w:val="20"/>
      <w:lang w:eastAsia="ru-RU"/>
    </w:rPr>
  </w:style>
  <w:style w:type="character" w:customStyle="1" w:styleId="4">
    <w:name w:val="Заголовок №4_"/>
    <w:basedOn w:val="a0"/>
    <w:link w:val="40"/>
    <w:rsid w:val="005F718D"/>
    <w:rPr>
      <w:rFonts w:ascii="Times New Roman" w:eastAsia="Times New Roman" w:hAnsi="Times New Roman" w:cs="Times New Roman"/>
      <w:b/>
      <w:bCs/>
      <w:shd w:val="clear" w:color="auto" w:fill="FFFFFF"/>
    </w:rPr>
  </w:style>
  <w:style w:type="character" w:customStyle="1" w:styleId="22">
    <w:name w:val="Основной текст (2)_"/>
    <w:basedOn w:val="a0"/>
    <w:link w:val="23"/>
    <w:rsid w:val="005F718D"/>
    <w:rPr>
      <w:rFonts w:ascii="Times New Roman" w:eastAsia="Times New Roman" w:hAnsi="Times New Roman" w:cs="Times New Roman"/>
      <w:shd w:val="clear" w:color="auto" w:fill="FFFFFF"/>
    </w:rPr>
  </w:style>
  <w:style w:type="paragraph" w:customStyle="1" w:styleId="40">
    <w:name w:val="Заголовок №4"/>
    <w:basedOn w:val="a"/>
    <w:link w:val="4"/>
    <w:rsid w:val="005F718D"/>
    <w:pPr>
      <w:widowControl w:val="0"/>
      <w:shd w:val="clear" w:color="auto" w:fill="FFFFFF"/>
      <w:spacing w:after="300" w:line="0" w:lineRule="atLeast"/>
      <w:ind w:hanging="1480"/>
      <w:jc w:val="both"/>
      <w:outlineLvl w:val="3"/>
    </w:pPr>
    <w:rPr>
      <w:rFonts w:ascii="Times New Roman" w:eastAsia="Times New Roman" w:hAnsi="Times New Roman" w:cs="Times New Roman"/>
      <w:b/>
      <w:bCs/>
    </w:rPr>
  </w:style>
  <w:style w:type="paragraph" w:customStyle="1" w:styleId="23">
    <w:name w:val="Основной текст (2)"/>
    <w:basedOn w:val="a"/>
    <w:link w:val="22"/>
    <w:rsid w:val="005F718D"/>
    <w:pPr>
      <w:widowControl w:val="0"/>
      <w:shd w:val="clear" w:color="auto" w:fill="FFFFFF"/>
      <w:spacing w:before="300" w:after="0" w:line="307" w:lineRule="exact"/>
      <w:jc w:val="both"/>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27102">
      <w:bodyDiv w:val="1"/>
      <w:marLeft w:val="0"/>
      <w:marRight w:val="0"/>
      <w:marTop w:val="0"/>
      <w:marBottom w:val="0"/>
      <w:divBdr>
        <w:top w:val="none" w:sz="0" w:space="0" w:color="auto"/>
        <w:left w:val="none" w:sz="0" w:space="0" w:color="auto"/>
        <w:bottom w:val="none" w:sz="0" w:space="0" w:color="auto"/>
        <w:right w:val="none" w:sz="0" w:space="0" w:color="auto"/>
      </w:divBdr>
      <w:divsChild>
        <w:div w:id="855121464">
          <w:marLeft w:val="60"/>
          <w:marRight w:val="60"/>
          <w:marTop w:val="100"/>
          <w:marBottom w:val="100"/>
          <w:divBdr>
            <w:top w:val="none" w:sz="0" w:space="0" w:color="auto"/>
            <w:left w:val="none" w:sz="0" w:space="0" w:color="auto"/>
            <w:bottom w:val="none" w:sz="0" w:space="0" w:color="auto"/>
            <w:right w:val="none" w:sz="0" w:space="0" w:color="auto"/>
          </w:divBdr>
          <w:divsChild>
            <w:div w:id="88533416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601688608">
      <w:bodyDiv w:val="1"/>
      <w:marLeft w:val="0"/>
      <w:marRight w:val="0"/>
      <w:marTop w:val="0"/>
      <w:marBottom w:val="0"/>
      <w:divBdr>
        <w:top w:val="none" w:sz="0" w:space="0" w:color="auto"/>
        <w:left w:val="none" w:sz="0" w:space="0" w:color="auto"/>
        <w:bottom w:val="none" w:sz="0" w:space="0" w:color="auto"/>
        <w:right w:val="none" w:sz="0" w:space="0" w:color="auto"/>
      </w:divBdr>
      <w:divsChild>
        <w:div w:id="909735218">
          <w:marLeft w:val="60"/>
          <w:marRight w:val="60"/>
          <w:marTop w:val="100"/>
          <w:marBottom w:val="100"/>
          <w:divBdr>
            <w:top w:val="none" w:sz="0" w:space="0" w:color="auto"/>
            <w:left w:val="none" w:sz="0" w:space="0" w:color="auto"/>
            <w:bottom w:val="none" w:sz="0" w:space="0" w:color="auto"/>
            <w:right w:val="none" w:sz="0" w:space="0" w:color="auto"/>
          </w:divBdr>
          <w:divsChild>
            <w:div w:id="1809125348">
              <w:marLeft w:val="0"/>
              <w:marRight w:val="0"/>
              <w:marTop w:val="120"/>
              <w:marBottom w:val="0"/>
              <w:divBdr>
                <w:top w:val="none" w:sz="0" w:space="0" w:color="auto"/>
                <w:left w:val="none" w:sz="0" w:space="0" w:color="auto"/>
                <w:bottom w:val="none" w:sz="0" w:space="0" w:color="auto"/>
                <w:right w:val="none" w:sz="0" w:space="0" w:color="auto"/>
              </w:divBdr>
            </w:div>
          </w:divsChild>
        </w:div>
        <w:div w:id="1808816234">
          <w:marLeft w:val="60"/>
          <w:marRight w:val="60"/>
          <w:marTop w:val="100"/>
          <w:marBottom w:val="100"/>
          <w:divBdr>
            <w:top w:val="none" w:sz="0" w:space="0" w:color="auto"/>
            <w:left w:val="none" w:sz="0" w:space="0" w:color="auto"/>
            <w:bottom w:val="none" w:sz="0" w:space="0" w:color="auto"/>
            <w:right w:val="none" w:sz="0" w:space="0" w:color="auto"/>
          </w:divBdr>
        </w:div>
        <w:div w:id="2121216727">
          <w:marLeft w:val="60"/>
          <w:marRight w:val="60"/>
          <w:marTop w:val="100"/>
          <w:marBottom w:val="100"/>
          <w:divBdr>
            <w:top w:val="none" w:sz="0" w:space="0" w:color="auto"/>
            <w:left w:val="none" w:sz="0" w:space="0" w:color="auto"/>
            <w:bottom w:val="none" w:sz="0" w:space="0" w:color="auto"/>
            <w:right w:val="none" w:sz="0" w:space="0" w:color="auto"/>
          </w:divBdr>
        </w:div>
      </w:divsChild>
    </w:div>
    <w:div w:id="1309675925">
      <w:bodyDiv w:val="1"/>
      <w:marLeft w:val="0"/>
      <w:marRight w:val="0"/>
      <w:marTop w:val="0"/>
      <w:marBottom w:val="0"/>
      <w:divBdr>
        <w:top w:val="none" w:sz="0" w:space="0" w:color="auto"/>
        <w:left w:val="none" w:sz="0" w:space="0" w:color="auto"/>
        <w:bottom w:val="none" w:sz="0" w:space="0" w:color="auto"/>
        <w:right w:val="none" w:sz="0" w:space="0" w:color="auto"/>
      </w:divBdr>
      <w:divsChild>
        <w:div w:id="1699354070">
          <w:marLeft w:val="0"/>
          <w:marRight w:val="0"/>
          <w:marTop w:val="120"/>
          <w:marBottom w:val="0"/>
          <w:divBdr>
            <w:top w:val="none" w:sz="0" w:space="0" w:color="auto"/>
            <w:left w:val="none" w:sz="0" w:space="0" w:color="auto"/>
            <w:bottom w:val="none" w:sz="0" w:space="0" w:color="auto"/>
            <w:right w:val="none" w:sz="0" w:space="0" w:color="auto"/>
          </w:divBdr>
        </w:div>
      </w:divsChild>
    </w:div>
    <w:div w:id="1327708823">
      <w:bodyDiv w:val="1"/>
      <w:marLeft w:val="0"/>
      <w:marRight w:val="0"/>
      <w:marTop w:val="0"/>
      <w:marBottom w:val="0"/>
      <w:divBdr>
        <w:top w:val="none" w:sz="0" w:space="0" w:color="auto"/>
        <w:left w:val="none" w:sz="0" w:space="0" w:color="auto"/>
        <w:bottom w:val="none" w:sz="0" w:space="0" w:color="auto"/>
        <w:right w:val="none" w:sz="0" w:space="0" w:color="auto"/>
      </w:divBdr>
    </w:div>
    <w:div w:id="1365983349">
      <w:bodyDiv w:val="1"/>
      <w:marLeft w:val="0"/>
      <w:marRight w:val="0"/>
      <w:marTop w:val="0"/>
      <w:marBottom w:val="0"/>
      <w:divBdr>
        <w:top w:val="none" w:sz="0" w:space="0" w:color="auto"/>
        <w:left w:val="none" w:sz="0" w:space="0" w:color="auto"/>
        <w:bottom w:val="none" w:sz="0" w:space="0" w:color="auto"/>
        <w:right w:val="none" w:sz="0" w:space="0" w:color="auto"/>
      </w:divBdr>
    </w:div>
    <w:div w:id="182442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7C3037-9260-4E10-97BE-28B9E4325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6838</TotalTime>
  <Pages>14</Pages>
  <Words>4522</Words>
  <Characters>25779</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30241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85</cp:revision>
  <cp:lastPrinted>2020-01-05T11:14:00Z</cp:lastPrinted>
  <dcterms:created xsi:type="dcterms:W3CDTF">2016-12-01T14:05:00Z</dcterms:created>
  <dcterms:modified xsi:type="dcterms:W3CDTF">2020-01-05T11:19:00Z</dcterms:modified>
</cp:coreProperties>
</file>