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CD9" w:rsidRPr="00A84CD9" w:rsidRDefault="00A84CD9" w:rsidP="002278B6">
      <w:pPr>
        <w:autoSpaceDE w:val="0"/>
        <w:autoSpaceDN w:val="0"/>
        <w:adjustRightInd w:val="0"/>
        <w:spacing w:after="0" w:line="240" w:lineRule="auto"/>
        <w:jc w:val="center"/>
        <w:rPr>
          <w:rFonts w:ascii="Times New Roman" w:hAnsi="Times New Roman" w:cs="Times New Roman"/>
          <w:color w:val="000000"/>
          <w:sz w:val="28"/>
          <w:szCs w:val="28"/>
        </w:rPr>
      </w:pPr>
      <w:r w:rsidRPr="00A84CD9">
        <w:rPr>
          <w:rFonts w:ascii="Times New Roman" w:hAnsi="Times New Roman" w:cs="Times New Roman"/>
          <w:b/>
          <w:bCs/>
          <w:color w:val="000000"/>
          <w:sz w:val="28"/>
          <w:szCs w:val="28"/>
        </w:rPr>
        <w:t>Информация</w:t>
      </w:r>
    </w:p>
    <w:p w:rsidR="00295BED" w:rsidRDefault="00A84CD9" w:rsidP="002278B6">
      <w:pPr>
        <w:autoSpaceDE w:val="0"/>
        <w:autoSpaceDN w:val="0"/>
        <w:adjustRightInd w:val="0"/>
        <w:spacing w:after="0" w:line="240" w:lineRule="auto"/>
        <w:jc w:val="center"/>
        <w:rPr>
          <w:rFonts w:ascii="Times New Roman" w:hAnsi="Times New Roman" w:cs="Times New Roman"/>
          <w:b/>
          <w:bCs/>
          <w:color w:val="000000"/>
          <w:sz w:val="28"/>
          <w:szCs w:val="28"/>
        </w:rPr>
      </w:pPr>
      <w:r w:rsidRPr="00A84CD9">
        <w:rPr>
          <w:rFonts w:ascii="Times New Roman" w:hAnsi="Times New Roman" w:cs="Times New Roman"/>
          <w:b/>
          <w:bCs/>
          <w:color w:val="000000"/>
          <w:sz w:val="28"/>
          <w:szCs w:val="28"/>
        </w:rPr>
        <w:t>о результатах экспертно-аналитическ</w:t>
      </w:r>
      <w:r w:rsidR="002278B6">
        <w:rPr>
          <w:rFonts w:ascii="Times New Roman" w:hAnsi="Times New Roman" w:cs="Times New Roman"/>
          <w:b/>
          <w:bCs/>
          <w:color w:val="000000"/>
          <w:sz w:val="28"/>
          <w:szCs w:val="28"/>
        </w:rPr>
        <w:t>ого</w:t>
      </w:r>
      <w:r w:rsidRPr="00A84CD9">
        <w:rPr>
          <w:rFonts w:ascii="Times New Roman" w:hAnsi="Times New Roman" w:cs="Times New Roman"/>
          <w:b/>
          <w:bCs/>
          <w:color w:val="000000"/>
          <w:sz w:val="28"/>
          <w:szCs w:val="28"/>
        </w:rPr>
        <w:t xml:space="preserve"> мероприяти</w:t>
      </w:r>
      <w:r w:rsidR="002278B6">
        <w:rPr>
          <w:rFonts w:ascii="Times New Roman" w:hAnsi="Times New Roman" w:cs="Times New Roman"/>
          <w:b/>
          <w:bCs/>
          <w:color w:val="000000"/>
          <w:sz w:val="28"/>
          <w:szCs w:val="28"/>
        </w:rPr>
        <w:t>я</w:t>
      </w:r>
    </w:p>
    <w:p w:rsidR="002278B6" w:rsidRPr="002278B6" w:rsidRDefault="002278B6" w:rsidP="002278B6">
      <w:pPr>
        <w:autoSpaceDE w:val="0"/>
        <w:autoSpaceDN w:val="0"/>
        <w:adjustRightInd w:val="0"/>
        <w:spacing w:after="0" w:line="240" w:lineRule="auto"/>
        <w:jc w:val="center"/>
        <w:rPr>
          <w:rFonts w:ascii="Times New Roman" w:hAnsi="Times New Roman" w:cs="Times New Roman"/>
          <w:b/>
          <w:color w:val="000000"/>
          <w:sz w:val="28"/>
          <w:szCs w:val="28"/>
        </w:rPr>
      </w:pPr>
      <w:r w:rsidRPr="002278B6">
        <w:rPr>
          <w:rFonts w:ascii="Times New Roman" w:hAnsi="Times New Roman" w:cs="Times New Roman"/>
          <w:b/>
          <w:sz w:val="28"/>
          <w:szCs w:val="28"/>
        </w:rPr>
        <w:t xml:space="preserve">«Экспертиза и подготовка заключения на отчет об исполнении бюджета </w:t>
      </w:r>
      <w:proofErr w:type="spellStart"/>
      <w:r w:rsidRPr="002278B6">
        <w:rPr>
          <w:rFonts w:ascii="Times New Roman" w:hAnsi="Times New Roman" w:cs="Times New Roman"/>
          <w:b/>
          <w:sz w:val="28"/>
          <w:szCs w:val="28"/>
        </w:rPr>
        <w:t>Почепского</w:t>
      </w:r>
      <w:proofErr w:type="spellEnd"/>
      <w:r w:rsidRPr="002278B6">
        <w:rPr>
          <w:rFonts w:ascii="Times New Roman" w:hAnsi="Times New Roman" w:cs="Times New Roman"/>
          <w:b/>
          <w:sz w:val="28"/>
          <w:szCs w:val="28"/>
        </w:rPr>
        <w:t xml:space="preserve"> района за </w:t>
      </w:r>
      <w:r w:rsidR="006606DA">
        <w:rPr>
          <w:rFonts w:ascii="Times New Roman" w:hAnsi="Times New Roman" w:cs="Times New Roman"/>
          <w:b/>
          <w:sz w:val="28"/>
          <w:szCs w:val="28"/>
        </w:rPr>
        <w:t>9 месяцев</w:t>
      </w:r>
      <w:r w:rsidRPr="002278B6">
        <w:rPr>
          <w:rFonts w:ascii="Times New Roman" w:hAnsi="Times New Roman" w:cs="Times New Roman"/>
          <w:b/>
          <w:sz w:val="28"/>
          <w:szCs w:val="28"/>
        </w:rPr>
        <w:t xml:space="preserve"> 2018 года»</w:t>
      </w:r>
      <w:r w:rsidRPr="002278B6">
        <w:rPr>
          <w:rFonts w:ascii="Times New Roman" w:hAnsi="Times New Roman" w:cs="Times New Roman"/>
          <w:b/>
          <w:color w:val="000000"/>
          <w:sz w:val="28"/>
          <w:szCs w:val="28"/>
        </w:rPr>
        <w:t>.</w:t>
      </w:r>
    </w:p>
    <w:p w:rsidR="002278B6" w:rsidRDefault="002278B6" w:rsidP="00295BED">
      <w:pPr>
        <w:autoSpaceDE w:val="0"/>
        <w:autoSpaceDN w:val="0"/>
        <w:adjustRightInd w:val="0"/>
        <w:spacing w:after="0" w:line="240" w:lineRule="auto"/>
        <w:jc w:val="both"/>
        <w:rPr>
          <w:rFonts w:ascii="Times New Roman" w:hAnsi="Times New Roman" w:cs="Times New Roman"/>
          <w:color w:val="000000"/>
          <w:sz w:val="28"/>
          <w:szCs w:val="28"/>
        </w:rPr>
      </w:pPr>
    </w:p>
    <w:p w:rsidR="00A84CD9" w:rsidRPr="00843283" w:rsidRDefault="00A84CD9" w:rsidP="00B95CC3">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3283">
        <w:rPr>
          <w:rFonts w:ascii="Times New Roman" w:hAnsi="Times New Roman" w:cs="Times New Roman"/>
          <w:color w:val="000000"/>
          <w:sz w:val="28"/>
          <w:szCs w:val="28"/>
        </w:rPr>
        <w:t>Экспертно-аналитическое мероприятие проведено в соответствии с пункт</w:t>
      </w:r>
      <w:r w:rsidR="00395F8F">
        <w:rPr>
          <w:rFonts w:ascii="Times New Roman" w:hAnsi="Times New Roman" w:cs="Times New Roman"/>
          <w:color w:val="000000"/>
          <w:sz w:val="28"/>
          <w:szCs w:val="28"/>
        </w:rPr>
        <w:t>ом</w:t>
      </w:r>
      <w:r w:rsidR="00295BED">
        <w:rPr>
          <w:rFonts w:ascii="Times New Roman" w:hAnsi="Times New Roman" w:cs="Times New Roman"/>
          <w:color w:val="000000"/>
          <w:sz w:val="28"/>
          <w:szCs w:val="28"/>
        </w:rPr>
        <w:t xml:space="preserve"> 1.2.</w:t>
      </w:r>
      <w:r w:rsidR="00F90B32">
        <w:rPr>
          <w:rFonts w:ascii="Times New Roman" w:hAnsi="Times New Roman" w:cs="Times New Roman"/>
          <w:color w:val="000000"/>
          <w:sz w:val="28"/>
          <w:szCs w:val="28"/>
        </w:rPr>
        <w:t>7</w:t>
      </w:r>
      <w:r w:rsidR="002278B6">
        <w:rPr>
          <w:rFonts w:ascii="Times New Roman" w:hAnsi="Times New Roman" w:cs="Times New Roman"/>
          <w:color w:val="000000"/>
          <w:sz w:val="28"/>
          <w:szCs w:val="28"/>
        </w:rPr>
        <w:t xml:space="preserve"> </w:t>
      </w:r>
      <w:r w:rsidRPr="00843283">
        <w:rPr>
          <w:rFonts w:ascii="Times New Roman" w:hAnsi="Times New Roman" w:cs="Times New Roman"/>
          <w:color w:val="000000"/>
          <w:sz w:val="28"/>
          <w:szCs w:val="28"/>
        </w:rPr>
        <w:t xml:space="preserve">плана работы Контрольно-счетной палаты </w:t>
      </w:r>
      <w:proofErr w:type="spellStart"/>
      <w:r w:rsidRPr="00843283">
        <w:rPr>
          <w:rFonts w:ascii="Times New Roman" w:hAnsi="Times New Roman" w:cs="Times New Roman"/>
          <w:color w:val="000000"/>
          <w:sz w:val="28"/>
          <w:szCs w:val="28"/>
        </w:rPr>
        <w:t>Почепского</w:t>
      </w:r>
      <w:proofErr w:type="spellEnd"/>
      <w:r w:rsidRPr="00843283">
        <w:rPr>
          <w:rFonts w:ascii="Times New Roman" w:hAnsi="Times New Roman" w:cs="Times New Roman"/>
          <w:color w:val="000000"/>
          <w:sz w:val="28"/>
          <w:szCs w:val="28"/>
        </w:rPr>
        <w:t xml:space="preserve"> района на 2018</w:t>
      </w:r>
      <w:r w:rsidR="00295BED">
        <w:rPr>
          <w:rFonts w:ascii="Times New Roman" w:hAnsi="Times New Roman" w:cs="Times New Roman"/>
          <w:color w:val="000000"/>
          <w:sz w:val="28"/>
          <w:szCs w:val="28"/>
        </w:rPr>
        <w:t xml:space="preserve"> </w:t>
      </w:r>
      <w:r w:rsidRPr="00843283">
        <w:rPr>
          <w:rFonts w:ascii="Times New Roman" w:hAnsi="Times New Roman" w:cs="Times New Roman"/>
          <w:color w:val="000000"/>
          <w:sz w:val="28"/>
          <w:szCs w:val="28"/>
        </w:rPr>
        <w:t xml:space="preserve">год. </w:t>
      </w:r>
    </w:p>
    <w:p w:rsidR="009221D0" w:rsidRDefault="00A84CD9"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843283">
        <w:rPr>
          <w:rFonts w:ascii="Times New Roman" w:hAnsi="Times New Roman" w:cs="Times New Roman"/>
          <w:color w:val="000000"/>
          <w:sz w:val="28"/>
          <w:szCs w:val="28"/>
        </w:rPr>
        <w:t xml:space="preserve">Период проведения: </w:t>
      </w:r>
      <w:r w:rsidR="00F90B32">
        <w:rPr>
          <w:rFonts w:ascii="Times New Roman" w:hAnsi="Times New Roman" w:cs="Times New Roman"/>
          <w:color w:val="000000"/>
          <w:sz w:val="28"/>
          <w:szCs w:val="28"/>
        </w:rPr>
        <w:t>ноябрь</w:t>
      </w:r>
      <w:r w:rsidRPr="00843283">
        <w:rPr>
          <w:rFonts w:ascii="Times New Roman" w:hAnsi="Times New Roman" w:cs="Times New Roman"/>
          <w:color w:val="000000"/>
          <w:sz w:val="28"/>
          <w:szCs w:val="28"/>
        </w:rPr>
        <w:t xml:space="preserve"> 2018 года. </w:t>
      </w:r>
    </w:p>
    <w:p w:rsidR="00F90B32" w:rsidRDefault="00B0253F" w:rsidP="002149E1">
      <w:pPr>
        <w:pStyle w:val="a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95F8F">
        <w:rPr>
          <w:rFonts w:ascii="Times New Roman" w:eastAsia="Times New Roman" w:hAnsi="Times New Roman"/>
          <w:sz w:val="28"/>
          <w:szCs w:val="28"/>
          <w:lang w:eastAsia="ru-RU"/>
        </w:rPr>
        <w:t>В ходе мероприятия проанализирована динамика основных показателей исполнения бюджет</w:t>
      </w:r>
      <w:r>
        <w:rPr>
          <w:rFonts w:ascii="Times New Roman" w:eastAsia="Times New Roman" w:hAnsi="Times New Roman"/>
          <w:sz w:val="28"/>
          <w:szCs w:val="28"/>
          <w:lang w:eastAsia="ru-RU"/>
        </w:rPr>
        <w:t>а</w:t>
      </w:r>
      <w:r w:rsidRPr="00395F8F">
        <w:rPr>
          <w:rFonts w:ascii="Times New Roman" w:eastAsia="Times New Roman" w:hAnsi="Times New Roman"/>
          <w:sz w:val="28"/>
          <w:szCs w:val="28"/>
          <w:lang w:eastAsia="ru-RU"/>
        </w:rPr>
        <w:t xml:space="preserve"> муниципальн</w:t>
      </w:r>
      <w:r>
        <w:rPr>
          <w:rFonts w:ascii="Times New Roman" w:eastAsia="Times New Roman" w:hAnsi="Times New Roman"/>
          <w:sz w:val="28"/>
          <w:szCs w:val="28"/>
          <w:lang w:eastAsia="ru-RU"/>
        </w:rPr>
        <w:t>ого</w:t>
      </w:r>
      <w:r w:rsidRPr="00395F8F">
        <w:rPr>
          <w:rFonts w:ascii="Times New Roman" w:eastAsia="Times New Roman" w:hAnsi="Times New Roman"/>
          <w:sz w:val="28"/>
          <w:szCs w:val="28"/>
          <w:lang w:eastAsia="ru-RU"/>
        </w:rPr>
        <w:t xml:space="preserve"> образован</w:t>
      </w:r>
      <w:r>
        <w:rPr>
          <w:rFonts w:ascii="Times New Roman" w:eastAsia="Times New Roman" w:hAnsi="Times New Roman"/>
          <w:sz w:val="28"/>
          <w:szCs w:val="28"/>
          <w:lang w:eastAsia="ru-RU"/>
        </w:rPr>
        <w:t>ия</w:t>
      </w:r>
      <w:r w:rsidR="00F90B32">
        <w:rPr>
          <w:rFonts w:ascii="Times New Roman" w:eastAsia="Times New Roman" w:hAnsi="Times New Roman"/>
          <w:sz w:val="28"/>
          <w:szCs w:val="28"/>
          <w:lang w:eastAsia="ru-RU"/>
        </w:rPr>
        <w:t xml:space="preserve">, ход реализации муниципальных программ, осуществление бюджетных инвестиций в муниципальную собственность </w:t>
      </w:r>
      <w:proofErr w:type="spellStart"/>
      <w:r w:rsidR="00F90B32">
        <w:rPr>
          <w:rFonts w:ascii="Times New Roman" w:eastAsia="Times New Roman" w:hAnsi="Times New Roman"/>
          <w:sz w:val="28"/>
          <w:szCs w:val="28"/>
          <w:lang w:eastAsia="ru-RU"/>
        </w:rPr>
        <w:t>Почепского</w:t>
      </w:r>
      <w:proofErr w:type="spellEnd"/>
      <w:r w:rsidR="00F90B32">
        <w:rPr>
          <w:rFonts w:ascii="Times New Roman" w:eastAsia="Times New Roman" w:hAnsi="Times New Roman"/>
          <w:sz w:val="28"/>
          <w:szCs w:val="28"/>
          <w:lang w:eastAsia="ru-RU"/>
        </w:rPr>
        <w:t xml:space="preserve"> района.</w:t>
      </w:r>
    </w:p>
    <w:p w:rsidR="00F90B32" w:rsidRPr="00ED381C" w:rsidRDefault="00F90B32" w:rsidP="002149E1">
      <w:pPr>
        <w:pStyle w:val="a5"/>
        <w:autoSpaceDE w:val="0"/>
        <w:autoSpaceDN w:val="0"/>
        <w:adjustRightInd w:val="0"/>
        <w:spacing w:after="0" w:line="240" w:lineRule="auto"/>
        <w:ind w:left="0" w:firstLine="709"/>
        <w:jc w:val="both"/>
        <w:rPr>
          <w:rFonts w:ascii="Times New Roman" w:hAnsi="Times New Roman"/>
          <w:color w:val="000000"/>
          <w:sz w:val="28"/>
          <w:szCs w:val="28"/>
        </w:rPr>
      </w:pPr>
      <w:r w:rsidRPr="00ED381C">
        <w:rPr>
          <w:rFonts w:ascii="Times New Roman" w:hAnsi="Times New Roman"/>
          <w:color w:val="000000"/>
          <w:sz w:val="28"/>
          <w:szCs w:val="28"/>
        </w:rPr>
        <w:t>По результатам экспертно-аналитического мероприятия установлен</w:t>
      </w:r>
      <w:r w:rsidRPr="00ED381C">
        <w:rPr>
          <w:rFonts w:ascii="Times New Roman" w:hAnsi="Times New Roman"/>
          <w:color w:val="000000"/>
          <w:sz w:val="28"/>
          <w:szCs w:val="28"/>
        </w:rPr>
        <w:t xml:space="preserve">о. </w:t>
      </w:r>
    </w:p>
    <w:p w:rsidR="00F90B32" w:rsidRDefault="00F90B32" w:rsidP="002149E1">
      <w:pPr>
        <w:pStyle w:val="a5"/>
        <w:autoSpaceDE w:val="0"/>
        <w:autoSpaceDN w:val="0"/>
        <w:adjustRightInd w:val="0"/>
        <w:spacing w:after="0" w:line="240" w:lineRule="auto"/>
        <w:ind w:left="0" w:firstLine="709"/>
        <w:jc w:val="both"/>
        <w:rPr>
          <w:rFonts w:ascii="Times New Roman" w:hAnsi="Times New Roman"/>
          <w:color w:val="000000"/>
          <w:sz w:val="28"/>
          <w:szCs w:val="28"/>
        </w:rPr>
      </w:pPr>
    </w:p>
    <w:p w:rsidR="00F90B32" w:rsidRDefault="00F90B32" w:rsidP="00F90B32">
      <w:pPr>
        <w:pStyle w:val="a5"/>
        <w:spacing w:line="240" w:lineRule="auto"/>
        <w:ind w:left="0" w:firstLine="709"/>
        <w:jc w:val="both"/>
        <w:rPr>
          <w:rFonts w:ascii="Times New Roman" w:hAnsi="Times New Roman"/>
          <w:sz w:val="28"/>
          <w:szCs w:val="28"/>
        </w:rPr>
      </w:pPr>
      <w:r>
        <w:rPr>
          <w:rFonts w:ascii="Times New Roman" w:hAnsi="Times New Roman"/>
          <w:sz w:val="28"/>
          <w:szCs w:val="28"/>
        </w:rPr>
        <w:t>Исполнение бюджета за 9 месяцев 2018 года характеризуется следующими показателями: доходы составили 428 463,6 тыс. рублей, или 66,8 процентов к утвержденному плану, что на 5,7 процентных пункта ниже уровня исполнения за аналогичный период 2017 года, по расходам – 409 696,0 тыс. рублей, или 63,0 процента к годовым назначениям уточненной бюджетной росписи, что на 7,9 процентных пункта ниже уровня исполнения за аналогичный период 2017 года.</w:t>
      </w:r>
    </w:p>
    <w:p w:rsidR="00F90B32" w:rsidRPr="009510B0" w:rsidRDefault="00F90B32" w:rsidP="00F90B3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9510B0">
        <w:rPr>
          <w:rFonts w:ascii="Times New Roman" w:hAnsi="Times New Roman" w:cs="Times New Roman"/>
          <w:sz w:val="28"/>
          <w:szCs w:val="28"/>
        </w:rPr>
        <w:t xml:space="preserve">юджет за </w:t>
      </w:r>
      <w:r>
        <w:rPr>
          <w:rFonts w:ascii="Times New Roman" w:hAnsi="Times New Roman" w:cs="Times New Roman"/>
          <w:sz w:val="28"/>
          <w:szCs w:val="28"/>
        </w:rPr>
        <w:t>9 месяцев</w:t>
      </w:r>
      <w:r w:rsidRPr="009510B0">
        <w:rPr>
          <w:rFonts w:ascii="Times New Roman" w:hAnsi="Times New Roman" w:cs="Times New Roman"/>
          <w:sz w:val="28"/>
          <w:szCs w:val="28"/>
        </w:rPr>
        <w:t xml:space="preserve"> 201</w:t>
      </w:r>
      <w:r>
        <w:rPr>
          <w:rFonts w:ascii="Times New Roman" w:hAnsi="Times New Roman" w:cs="Times New Roman"/>
          <w:sz w:val="28"/>
          <w:szCs w:val="28"/>
        </w:rPr>
        <w:t xml:space="preserve">8 </w:t>
      </w:r>
      <w:r w:rsidRPr="009510B0">
        <w:rPr>
          <w:rFonts w:ascii="Times New Roman" w:hAnsi="Times New Roman" w:cs="Times New Roman"/>
          <w:sz w:val="28"/>
          <w:szCs w:val="28"/>
        </w:rPr>
        <w:t xml:space="preserve">года исполнен с превышением </w:t>
      </w:r>
      <w:r>
        <w:rPr>
          <w:rFonts w:ascii="Times New Roman" w:hAnsi="Times New Roman" w:cs="Times New Roman"/>
          <w:sz w:val="28"/>
          <w:szCs w:val="28"/>
        </w:rPr>
        <w:t>доходов</w:t>
      </w:r>
      <w:r w:rsidRPr="009510B0">
        <w:rPr>
          <w:rFonts w:ascii="Times New Roman" w:hAnsi="Times New Roman" w:cs="Times New Roman"/>
          <w:sz w:val="28"/>
          <w:szCs w:val="28"/>
        </w:rPr>
        <w:t xml:space="preserve"> над </w:t>
      </w:r>
      <w:r>
        <w:rPr>
          <w:rFonts w:ascii="Times New Roman" w:hAnsi="Times New Roman" w:cs="Times New Roman"/>
          <w:sz w:val="28"/>
          <w:szCs w:val="28"/>
        </w:rPr>
        <w:t>расходами</w:t>
      </w:r>
      <w:r w:rsidRPr="009510B0">
        <w:rPr>
          <w:rFonts w:ascii="Times New Roman" w:hAnsi="Times New Roman" w:cs="Times New Roman"/>
          <w:sz w:val="28"/>
          <w:szCs w:val="28"/>
        </w:rPr>
        <w:t xml:space="preserve"> в сумме </w:t>
      </w:r>
      <w:r>
        <w:rPr>
          <w:rFonts w:ascii="Times New Roman" w:hAnsi="Times New Roman" w:cs="Times New Roman"/>
          <w:sz w:val="28"/>
          <w:szCs w:val="28"/>
        </w:rPr>
        <w:t>18 767,7</w:t>
      </w:r>
      <w:r w:rsidRPr="009510B0">
        <w:rPr>
          <w:rFonts w:ascii="Times New Roman" w:hAnsi="Times New Roman" w:cs="Times New Roman"/>
          <w:sz w:val="28"/>
          <w:szCs w:val="28"/>
        </w:rPr>
        <w:t xml:space="preserve"> тыс. рублей при утвержденном решением о бюджете дефиците на 201</w:t>
      </w:r>
      <w:r>
        <w:rPr>
          <w:rFonts w:ascii="Times New Roman" w:hAnsi="Times New Roman" w:cs="Times New Roman"/>
          <w:sz w:val="28"/>
          <w:szCs w:val="28"/>
        </w:rPr>
        <w:t>8</w:t>
      </w:r>
      <w:r w:rsidRPr="009510B0">
        <w:rPr>
          <w:rFonts w:ascii="Times New Roman" w:hAnsi="Times New Roman" w:cs="Times New Roman"/>
          <w:sz w:val="28"/>
          <w:szCs w:val="28"/>
        </w:rPr>
        <w:t xml:space="preserve"> год в размере </w:t>
      </w:r>
      <w:r>
        <w:rPr>
          <w:rFonts w:ascii="Times New Roman" w:hAnsi="Times New Roman" w:cs="Times New Roman"/>
          <w:sz w:val="28"/>
          <w:szCs w:val="28"/>
        </w:rPr>
        <w:t>9 112,6</w:t>
      </w:r>
      <w:r w:rsidRPr="009510B0">
        <w:rPr>
          <w:rFonts w:ascii="Times New Roman" w:hAnsi="Times New Roman" w:cs="Times New Roman"/>
          <w:sz w:val="28"/>
          <w:szCs w:val="28"/>
        </w:rPr>
        <w:t xml:space="preserve"> тыс. рублей.</w:t>
      </w:r>
    </w:p>
    <w:p w:rsidR="00F90B32" w:rsidRDefault="00F90B32" w:rsidP="00F90B3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сравнению с аналогичным периодом 2017 года поступление доходов увеличилось на 38 626,0 тыс. рублей, налоговые и неналоговые доходы увеличились на 20,5 процентов, объем безвозмездных поступлений вырос на 6,6 процентов.</w:t>
      </w:r>
    </w:p>
    <w:p w:rsidR="00F90B32" w:rsidRDefault="00F90B32" w:rsidP="00F90B32">
      <w:pPr>
        <w:pStyle w:val="a5"/>
        <w:spacing w:line="240" w:lineRule="auto"/>
        <w:ind w:left="0" w:firstLine="709"/>
        <w:jc w:val="both"/>
        <w:outlineLvl w:val="0"/>
        <w:rPr>
          <w:rFonts w:ascii="Times New Roman" w:hAnsi="Times New Roman"/>
          <w:sz w:val="28"/>
          <w:szCs w:val="28"/>
        </w:rPr>
      </w:pPr>
      <w:r>
        <w:rPr>
          <w:rFonts w:ascii="Times New Roman" w:hAnsi="Times New Roman"/>
          <w:sz w:val="28"/>
          <w:szCs w:val="28"/>
        </w:rPr>
        <w:t>По результатам анализа исполнения бюджета за 9 месяцев 2018 года отмечается поступление непредусмотренных первоначальным решением о бюджете доходов, а также фактическое превышение плановых назначений отдельных видов доходов.</w:t>
      </w:r>
    </w:p>
    <w:p w:rsidR="00F90B32" w:rsidRDefault="00F90B32" w:rsidP="00F90B32">
      <w:pPr>
        <w:spacing w:line="240" w:lineRule="auto"/>
        <w:ind w:firstLine="709"/>
        <w:jc w:val="both"/>
        <w:rPr>
          <w:rFonts w:ascii="Times New Roman" w:hAnsi="Times New Roman" w:cs="Times New Roman"/>
          <w:bCs/>
          <w:color w:val="000000"/>
          <w:sz w:val="28"/>
          <w:szCs w:val="28"/>
        </w:rPr>
      </w:pPr>
      <w:r w:rsidRPr="001B1AB4">
        <w:rPr>
          <w:rFonts w:ascii="Times New Roman" w:hAnsi="Times New Roman" w:cs="Times New Roman"/>
          <w:bCs/>
          <w:color w:val="000000"/>
          <w:sz w:val="28"/>
          <w:szCs w:val="28"/>
        </w:rPr>
        <w:t xml:space="preserve">Текущая динамика поступления </w:t>
      </w:r>
      <w:r>
        <w:rPr>
          <w:rFonts w:ascii="Times New Roman" w:hAnsi="Times New Roman" w:cs="Times New Roman"/>
          <w:bCs/>
          <w:color w:val="000000"/>
          <w:sz w:val="28"/>
          <w:szCs w:val="28"/>
        </w:rPr>
        <w:t>отдельных доходных источников (в том числе налога на доходы физических лиц) свидетельствует о возможном превышении плановых значений поступлений в текущем финансовом году.</w:t>
      </w:r>
    </w:p>
    <w:p w:rsidR="00F90B32" w:rsidRDefault="00F90B32" w:rsidP="00F90B32">
      <w:pPr>
        <w:spacing w:line="240" w:lineRule="auto"/>
        <w:ind w:firstLine="709"/>
        <w:jc w:val="both"/>
        <w:rPr>
          <w:rFonts w:ascii="Times New Roman" w:hAnsi="Times New Roman" w:cs="Times New Roman"/>
          <w:color w:val="000000"/>
          <w:sz w:val="28"/>
          <w:szCs w:val="28"/>
          <w:shd w:val="clear" w:color="auto" w:fill="FFFFFF"/>
        </w:rPr>
      </w:pPr>
      <w:r w:rsidRPr="00486E82">
        <w:rPr>
          <w:rFonts w:ascii="Times New Roman" w:hAnsi="Times New Roman" w:cs="Times New Roman"/>
          <w:sz w:val="28"/>
          <w:szCs w:val="28"/>
        </w:rPr>
        <w:t>Проведенный анализ кассовых поступлений выявил нарушение применения бюджетной классификации</w:t>
      </w:r>
      <w:r>
        <w:rPr>
          <w:rFonts w:ascii="Times New Roman" w:hAnsi="Times New Roman" w:cs="Times New Roman"/>
          <w:sz w:val="28"/>
          <w:szCs w:val="28"/>
        </w:rPr>
        <w:t xml:space="preserve"> в части некорректного </w:t>
      </w:r>
      <w:r w:rsidRPr="00486E82">
        <w:rPr>
          <w:rFonts w:ascii="Times New Roman" w:hAnsi="Times New Roman" w:cs="Times New Roman"/>
          <w:sz w:val="28"/>
          <w:szCs w:val="28"/>
        </w:rPr>
        <w:t>отражени</w:t>
      </w:r>
      <w:r>
        <w:rPr>
          <w:rFonts w:ascii="Times New Roman" w:hAnsi="Times New Roman" w:cs="Times New Roman"/>
          <w:sz w:val="28"/>
          <w:szCs w:val="28"/>
        </w:rPr>
        <w:t>я</w:t>
      </w:r>
      <w:r w:rsidRPr="00486E82">
        <w:rPr>
          <w:rFonts w:ascii="Times New Roman" w:hAnsi="Times New Roman" w:cs="Times New Roman"/>
          <w:sz w:val="28"/>
          <w:szCs w:val="28"/>
        </w:rPr>
        <w:t xml:space="preserve"> </w:t>
      </w:r>
      <w:r>
        <w:rPr>
          <w:rFonts w:ascii="Times New Roman" w:hAnsi="Times New Roman" w:cs="Times New Roman"/>
          <w:sz w:val="28"/>
          <w:szCs w:val="28"/>
        </w:rPr>
        <w:t>в бюджете д</w:t>
      </w:r>
      <w:r w:rsidRPr="00486E82">
        <w:rPr>
          <w:rFonts w:ascii="Times New Roman" w:hAnsi="Times New Roman" w:cs="Times New Roman"/>
          <w:sz w:val="28"/>
          <w:szCs w:val="28"/>
        </w:rPr>
        <w:t xml:space="preserve">оходов </w:t>
      </w:r>
      <w:r w:rsidRPr="002A5043">
        <w:rPr>
          <w:rFonts w:ascii="Times New Roman" w:hAnsi="Times New Roman" w:cs="Times New Roman"/>
          <w:color w:val="000000"/>
          <w:sz w:val="28"/>
          <w:szCs w:val="28"/>
          <w:shd w:val="clear" w:color="auto" w:fill="FFFFFF"/>
        </w:rPr>
        <w:t>от сдачи в аренду имущества, составляющего казну муниципальн</w:t>
      </w:r>
      <w:r>
        <w:rPr>
          <w:rFonts w:ascii="Times New Roman" w:hAnsi="Times New Roman" w:cs="Times New Roman"/>
          <w:color w:val="000000"/>
          <w:sz w:val="28"/>
          <w:szCs w:val="28"/>
          <w:shd w:val="clear" w:color="auto" w:fill="FFFFFF"/>
        </w:rPr>
        <w:t>ого</w:t>
      </w:r>
      <w:r w:rsidRPr="002A5043">
        <w:rPr>
          <w:rFonts w:ascii="Times New Roman" w:hAnsi="Times New Roman" w:cs="Times New Roman"/>
          <w:color w:val="000000"/>
          <w:sz w:val="28"/>
          <w:szCs w:val="28"/>
          <w:shd w:val="clear" w:color="auto" w:fill="FFFFFF"/>
        </w:rPr>
        <w:t xml:space="preserve"> район</w:t>
      </w:r>
      <w:r>
        <w:rPr>
          <w:rFonts w:ascii="Times New Roman" w:hAnsi="Times New Roman" w:cs="Times New Roman"/>
          <w:color w:val="000000"/>
          <w:sz w:val="28"/>
          <w:szCs w:val="28"/>
          <w:shd w:val="clear" w:color="auto" w:fill="FFFFFF"/>
        </w:rPr>
        <w:t>а и</w:t>
      </w:r>
      <w:r w:rsidRPr="00EE77DE">
        <w:rPr>
          <w:rFonts w:ascii="Times New Roman" w:hAnsi="Times New Roman" w:cs="Times New Roman"/>
          <w:i/>
          <w:sz w:val="28"/>
          <w:szCs w:val="28"/>
        </w:rPr>
        <w:t xml:space="preserve"> </w:t>
      </w:r>
      <w:r w:rsidRPr="00EE77DE">
        <w:rPr>
          <w:rFonts w:ascii="Times New Roman" w:hAnsi="Times New Roman" w:cs="Times New Roman"/>
          <w:sz w:val="28"/>
          <w:szCs w:val="28"/>
        </w:rPr>
        <w:t xml:space="preserve">неверного наименования </w:t>
      </w:r>
      <w:r>
        <w:rPr>
          <w:rFonts w:ascii="Times New Roman" w:hAnsi="Times New Roman" w:cs="Times New Roman"/>
          <w:sz w:val="28"/>
          <w:szCs w:val="28"/>
        </w:rPr>
        <w:t xml:space="preserve">отдельных </w:t>
      </w:r>
      <w:r w:rsidRPr="00EE77DE">
        <w:rPr>
          <w:rFonts w:ascii="Times New Roman" w:hAnsi="Times New Roman" w:cs="Times New Roman"/>
          <w:sz w:val="28"/>
          <w:szCs w:val="28"/>
        </w:rPr>
        <w:t>кодов доходов</w:t>
      </w:r>
      <w:r>
        <w:rPr>
          <w:rFonts w:ascii="Times New Roman" w:hAnsi="Times New Roman" w:cs="Times New Roman"/>
          <w:sz w:val="28"/>
          <w:szCs w:val="28"/>
        </w:rPr>
        <w:t xml:space="preserve"> в соответствии с Инструкцией 65н в приложении 1 к отчету об исполнении бюджета. </w:t>
      </w:r>
    </w:p>
    <w:p w:rsidR="00F90B32" w:rsidRDefault="00F90B32" w:rsidP="00F90B32">
      <w:pPr>
        <w:pStyle w:val="a5"/>
        <w:spacing w:line="240" w:lineRule="auto"/>
        <w:ind w:left="0" w:firstLine="709"/>
        <w:jc w:val="both"/>
        <w:outlineLvl w:val="0"/>
        <w:rPr>
          <w:rFonts w:ascii="Times New Roman" w:hAnsi="Times New Roman"/>
          <w:sz w:val="28"/>
          <w:szCs w:val="28"/>
        </w:rPr>
      </w:pPr>
      <w:r>
        <w:rPr>
          <w:rFonts w:ascii="Times New Roman" w:hAnsi="Times New Roman"/>
          <w:sz w:val="28"/>
          <w:szCs w:val="28"/>
        </w:rPr>
        <w:lastRenderedPageBreak/>
        <w:t>По итогам 9 месяцев 2018 года исполнение расходов по муниципальным программам составило 408 320,5 тыс. рублей, или 63,0 процента утвержденных годовых бюджетных назначений, что на 7,9 процентных пункта ниже уровня исполнения за аналогичный период 20017 года (70,9 процентов).</w:t>
      </w:r>
    </w:p>
    <w:p w:rsidR="00F90B32" w:rsidRDefault="00F90B32" w:rsidP="00F90B3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состоянию на 01.10.2018 года в размере 100,0 процентов исполнены бюджетные ассигнования по муниципальной программе </w:t>
      </w:r>
      <w:r w:rsidRPr="00652F19">
        <w:rPr>
          <w:rFonts w:ascii="Times New Roman" w:hAnsi="Times New Roman" w:cs="Times New Roman"/>
          <w:b/>
          <w:sz w:val="28"/>
          <w:szCs w:val="28"/>
        </w:rPr>
        <w:t>«</w:t>
      </w:r>
      <w:r w:rsidRPr="00A70826">
        <w:rPr>
          <w:rFonts w:ascii="Times New Roman" w:hAnsi="Times New Roman" w:cs="Times New Roman"/>
          <w:sz w:val="28"/>
          <w:szCs w:val="28"/>
        </w:rPr>
        <w:t xml:space="preserve">Развитие въездного туризма в </w:t>
      </w:r>
      <w:proofErr w:type="spellStart"/>
      <w:r w:rsidRPr="00A70826">
        <w:rPr>
          <w:rFonts w:ascii="Times New Roman" w:hAnsi="Times New Roman" w:cs="Times New Roman"/>
          <w:sz w:val="28"/>
          <w:szCs w:val="28"/>
        </w:rPr>
        <w:t>Почепском</w:t>
      </w:r>
      <w:proofErr w:type="spellEnd"/>
      <w:r w:rsidRPr="00A70826">
        <w:rPr>
          <w:rFonts w:ascii="Times New Roman" w:hAnsi="Times New Roman" w:cs="Times New Roman"/>
          <w:sz w:val="28"/>
          <w:szCs w:val="28"/>
        </w:rPr>
        <w:t xml:space="preserve"> районе 2016-2020 годы».</w:t>
      </w:r>
      <w:r>
        <w:rPr>
          <w:rFonts w:ascii="Times New Roman" w:hAnsi="Times New Roman" w:cs="Times New Roman"/>
          <w:sz w:val="28"/>
          <w:szCs w:val="28"/>
        </w:rPr>
        <w:t xml:space="preserve"> </w:t>
      </w:r>
    </w:p>
    <w:p w:rsidR="00F90B32" w:rsidRDefault="00F90B32" w:rsidP="00F90B3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Отсутствует кассовое исполнение по 2 муниципальным программам </w:t>
      </w:r>
      <w:r w:rsidRPr="00A70826">
        <w:rPr>
          <w:rFonts w:ascii="Times New Roman" w:hAnsi="Times New Roman" w:cs="Times New Roman"/>
          <w:sz w:val="28"/>
          <w:szCs w:val="28"/>
        </w:rPr>
        <w:t xml:space="preserve">(«Поддержка малого и среднего предпринимательства в </w:t>
      </w:r>
      <w:proofErr w:type="spellStart"/>
      <w:r w:rsidRPr="00A70826">
        <w:rPr>
          <w:rFonts w:ascii="Times New Roman" w:hAnsi="Times New Roman" w:cs="Times New Roman"/>
          <w:sz w:val="28"/>
          <w:szCs w:val="28"/>
        </w:rPr>
        <w:t>Почепском</w:t>
      </w:r>
      <w:proofErr w:type="spellEnd"/>
      <w:r w:rsidRPr="00A70826">
        <w:rPr>
          <w:rFonts w:ascii="Times New Roman" w:hAnsi="Times New Roman" w:cs="Times New Roman"/>
          <w:sz w:val="28"/>
          <w:szCs w:val="28"/>
        </w:rPr>
        <w:t xml:space="preserve"> районе (2016-2020годы)»</w:t>
      </w:r>
      <w:r>
        <w:rPr>
          <w:rFonts w:ascii="Times New Roman" w:hAnsi="Times New Roman" w:cs="Times New Roman"/>
          <w:sz w:val="28"/>
          <w:szCs w:val="28"/>
        </w:rPr>
        <w:t xml:space="preserve">, </w:t>
      </w:r>
      <w:r w:rsidRPr="00A70826">
        <w:rPr>
          <w:rFonts w:ascii="Times New Roman" w:hAnsi="Times New Roman" w:cs="Times New Roman"/>
          <w:sz w:val="28"/>
          <w:szCs w:val="28"/>
        </w:rPr>
        <w:t xml:space="preserve">«Поддержка местных инициатив граждан </w:t>
      </w:r>
      <w:proofErr w:type="spellStart"/>
      <w:r w:rsidRPr="00A70826">
        <w:rPr>
          <w:rFonts w:ascii="Times New Roman" w:hAnsi="Times New Roman" w:cs="Times New Roman"/>
          <w:sz w:val="28"/>
          <w:szCs w:val="28"/>
        </w:rPr>
        <w:t>Почепского</w:t>
      </w:r>
      <w:proofErr w:type="spellEnd"/>
      <w:r w:rsidRPr="00A70826">
        <w:rPr>
          <w:rFonts w:ascii="Times New Roman" w:hAnsi="Times New Roman" w:cs="Times New Roman"/>
          <w:sz w:val="28"/>
          <w:szCs w:val="28"/>
        </w:rPr>
        <w:t xml:space="preserve"> района на 2017-2019 годы»</w:t>
      </w:r>
      <w:r>
        <w:rPr>
          <w:rFonts w:ascii="Times New Roman" w:hAnsi="Times New Roman" w:cs="Times New Roman"/>
          <w:sz w:val="28"/>
          <w:szCs w:val="28"/>
        </w:rPr>
        <w:t xml:space="preserve">). </w:t>
      </w:r>
    </w:p>
    <w:p w:rsidR="00F90B32" w:rsidRPr="00A70826" w:rsidRDefault="00F90B32" w:rsidP="00F90B32">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Отмечен низкий процент исполнения муниципальной программы </w:t>
      </w:r>
      <w:r w:rsidRPr="00341E63">
        <w:rPr>
          <w:rFonts w:ascii="Times New Roman" w:hAnsi="Times New Roman" w:cs="Times New Roman"/>
          <w:sz w:val="28"/>
          <w:szCs w:val="28"/>
        </w:rPr>
        <w:t>«Реализация полномочий органа местного самоуправления»</w:t>
      </w:r>
      <w:r>
        <w:rPr>
          <w:rFonts w:ascii="Times New Roman" w:hAnsi="Times New Roman" w:cs="Times New Roman"/>
          <w:sz w:val="28"/>
          <w:szCs w:val="28"/>
        </w:rPr>
        <w:t xml:space="preserve"> (42,6 процентов)</w:t>
      </w:r>
      <w:r w:rsidRPr="00341E63">
        <w:rPr>
          <w:rFonts w:ascii="Times New Roman" w:hAnsi="Times New Roman" w:cs="Times New Roman"/>
          <w:sz w:val="28"/>
          <w:szCs w:val="28"/>
        </w:rPr>
        <w:t>.</w:t>
      </w:r>
      <w:r>
        <w:rPr>
          <w:rFonts w:ascii="Times New Roman" w:hAnsi="Times New Roman" w:cs="Times New Roman"/>
          <w:sz w:val="28"/>
          <w:szCs w:val="28"/>
        </w:rPr>
        <w:t xml:space="preserve"> </w:t>
      </w:r>
    </w:p>
    <w:p w:rsidR="00F90B32" w:rsidRDefault="00F90B32" w:rsidP="00F90B32">
      <w:pPr>
        <w:pStyle w:val="a5"/>
        <w:spacing w:line="240" w:lineRule="auto"/>
        <w:ind w:left="0" w:firstLine="709"/>
        <w:jc w:val="both"/>
        <w:rPr>
          <w:rFonts w:ascii="Times New Roman" w:hAnsi="Times New Roman"/>
          <w:sz w:val="28"/>
          <w:szCs w:val="28"/>
        </w:rPr>
      </w:pPr>
      <w:r>
        <w:rPr>
          <w:rFonts w:ascii="Times New Roman" w:hAnsi="Times New Roman"/>
          <w:sz w:val="28"/>
          <w:szCs w:val="28"/>
        </w:rPr>
        <w:t xml:space="preserve">Отмечено, что за отчетный период объем финансового обеспечения муниципальных программ увеличился по сравнению с первоначальным планом на 13,2 процента. Вместе с тем показатели результативности остались на прежнем уровне. </w:t>
      </w:r>
    </w:p>
    <w:p w:rsidR="00ED381C" w:rsidRDefault="00ED381C" w:rsidP="00F90B32">
      <w:pPr>
        <w:pStyle w:val="a5"/>
        <w:spacing w:line="240" w:lineRule="auto"/>
        <w:ind w:left="0" w:firstLine="709"/>
        <w:jc w:val="both"/>
        <w:rPr>
          <w:rFonts w:ascii="Times New Roman" w:hAnsi="Times New Roman"/>
          <w:sz w:val="28"/>
          <w:szCs w:val="28"/>
        </w:rPr>
      </w:pPr>
    </w:p>
    <w:p w:rsidR="00F90B32" w:rsidRDefault="00F90B32" w:rsidP="00F90B32">
      <w:pPr>
        <w:pStyle w:val="a5"/>
        <w:spacing w:line="240" w:lineRule="auto"/>
        <w:ind w:left="0" w:firstLine="709"/>
        <w:jc w:val="both"/>
        <w:outlineLvl w:val="0"/>
        <w:rPr>
          <w:rFonts w:ascii="Times New Roman" w:hAnsi="Times New Roman"/>
          <w:sz w:val="28"/>
          <w:szCs w:val="28"/>
        </w:rPr>
      </w:pPr>
      <w:r>
        <w:rPr>
          <w:rFonts w:ascii="Times New Roman" w:hAnsi="Times New Roman"/>
          <w:sz w:val="28"/>
          <w:szCs w:val="28"/>
        </w:rPr>
        <w:t>Кассовое исполнение расходов на осуществление бюджетных инвестиций составило 1 705,5 ты. рублей, или 0,03 процентов к утвержденному плану.</w:t>
      </w:r>
    </w:p>
    <w:p w:rsidR="00F90B32" w:rsidRDefault="00F90B32" w:rsidP="00F90B32">
      <w:pPr>
        <w:pStyle w:val="a5"/>
        <w:spacing w:line="240" w:lineRule="auto"/>
        <w:ind w:left="0" w:firstLine="709"/>
        <w:jc w:val="both"/>
        <w:rPr>
          <w:rFonts w:ascii="Times New Roman" w:hAnsi="Times New Roman"/>
          <w:sz w:val="28"/>
          <w:szCs w:val="28"/>
        </w:rPr>
      </w:pPr>
      <w:r>
        <w:rPr>
          <w:rFonts w:ascii="Times New Roman" w:hAnsi="Times New Roman"/>
          <w:sz w:val="28"/>
          <w:szCs w:val="28"/>
        </w:rPr>
        <w:t>Р</w:t>
      </w:r>
      <w:r w:rsidRPr="0032123F">
        <w:rPr>
          <w:rFonts w:ascii="Times New Roman" w:hAnsi="Times New Roman"/>
          <w:sz w:val="28"/>
          <w:szCs w:val="28"/>
        </w:rPr>
        <w:t>асходы в рамках бюджетных инвестиций осуществлялись по одному разделу 05 «Жилищно-коммунальное хозяйство</w:t>
      </w:r>
      <w:r>
        <w:rPr>
          <w:rFonts w:ascii="Times New Roman" w:hAnsi="Times New Roman"/>
          <w:sz w:val="28"/>
          <w:szCs w:val="28"/>
        </w:rPr>
        <w:t>». Освоение бюджетных средств по направлениям «Образование» и «Социальная политика» запланированы за 4 квартал 2018 года.</w:t>
      </w:r>
    </w:p>
    <w:p w:rsidR="00ED381C" w:rsidRDefault="00ED381C" w:rsidP="00F90B32">
      <w:pPr>
        <w:pStyle w:val="a5"/>
        <w:spacing w:line="240" w:lineRule="auto"/>
        <w:ind w:left="0" w:firstLine="709"/>
        <w:jc w:val="both"/>
        <w:rPr>
          <w:rFonts w:ascii="Times New Roman" w:hAnsi="Times New Roman"/>
          <w:sz w:val="28"/>
          <w:szCs w:val="28"/>
        </w:rPr>
      </w:pPr>
    </w:p>
    <w:p w:rsidR="00F90B32" w:rsidRDefault="00F90B32" w:rsidP="00F90B32">
      <w:pPr>
        <w:pStyle w:val="a5"/>
        <w:spacing w:line="240" w:lineRule="auto"/>
        <w:ind w:left="0" w:firstLine="709"/>
        <w:jc w:val="both"/>
        <w:rPr>
          <w:rFonts w:ascii="Times New Roman" w:hAnsi="Times New Roman"/>
          <w:sz w:val="28"/>
          <w:szCs w:val="28"/>
        </w:rPr>
      </w:pPr>
      <w:r>
        <w:rPr>
          <w:rFonts w:ascii="Times New Roman" w:hAnsi="Times New Roman"/>
          <w:sz w:val="28"/>
          <w:szCs w:val="28"/>
        </w:rPr>
        <w:t>Кассовое исполнение ассигнований резервного фонда за 9 месяцев 2018 года составило 5,0 тыс. рублей, или 100,0 процентов выделенных средств.</w:t>
      </w:r>
    </w:p>
    <w:p w:rsidR="00F90B32" w:rsidRDefault="00B0253F" w:rsidP="002149E1">
      <w:pPr>
        <w:pStyle w:val="a5"/>
        <w:autoSpaceDE w:val="0"/>
        <w:autoSpaceDN w:val="0"/>
        <w:adjustRightInd w:val="0"/>
        <w:spacing w:after="0" w:line="240" w:lineRule="auto"/>
        <w:ind w:left="0" w:firstLine="709"/>
        <w:jc w:val="both"/>
        <w:rPr>
          <w:rFonts w:ascii="Times New Roman" w:eastAsia="Times New Roman" w:hAnsi="Times New Roman"/>
          <w:sz w:val="28"/>
          <w:szCs w:val="28"/>
          <w:lang w:eastAsia="ru-RU"/>
        </w:rPr>
      </w:pPr>
      <w:r w:rsidRPr="00395F8F">
        <w:rPr>
          <w:rFonts w:ascii="Times New Roman" w:eastAsia="Times New Roman" w:hAnsi="Times New Roman"/>
          <w:sz w:val="28"/>
          <w:szCs w:val="28"/>
          <w:lang w:eastAsia="ru-RU"/>
        </w:rPr>
        <w:t xml:space="preserve"> </w:t>
      </w:r>
    </w:p>
    <w:p w:rsidR="002149E1" w:rsidRDefault="002149E1" w:rsidP="002149E1">
      <w:pPr>
        <w:pStyle w:val="a5"/>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Установлено, что д</w:t>
      </w:r>
      <w:r w:rsidRPr="002149E1">
        <w:rPr>
          <w:rFonts w:ascii="Times New Roman" w:hAnsi="Times New Roman"/>
          <w:sz w:val="28"/>
          <w:szCs w:val="28"/>
        </w:rPr>
        <w:t xml:space="preserve">анные об утвержденных бюджетных ассигнованиях, объемах финансирования, кассовом исполнении расходов главных администраторов соответствуют представленному отчету об исполнении районного бюджета за </w:t>
      </w:r>
      <w:r w:rsidR="00F90B32">
        <w:rPr>
          <w:rFonts w:ascii="Times New Roman" w:hAnsi="Times New Roman"/>
          <w:sz w:val="28"/>
          <w:szCs w:val="28"/>
        </w:rPr>
        <w:t>9 месяцев</w:t>
      </w:r>
      <w:r w:rsidRPr="002149E1">
        <w:rPr>
          <w:rFonts w:ascii="Times New Roman" w:hAnsi="Times New Roman"/>
          <w:sz w:val="28"/>
          <w:szCs w:val="28"/>
        </w:rPr>
        <w:t xml:space="preserve"> 2018 года.</w:t>
      </w:r>
    </w:p>
    <w:p w:rsidR="00ED381C" w:rsidRPr="002149E1" w:rsidRDefault="00ED381C" w:rsidP="002149E1">
      <w:pPr>
        <w:pStyle w:val="a5"/>
        <w:autoSpaceDE w:val="0"/>
        <w:autoSpaceDN w:val="0"/>
        <w:adjustRightInd w:val="0"/>
        <w:spacing w:after="0" w:line="240" w:lineRule="auto"/>
        <w:ind w:left="0" w:firstLine="709"/>
        <w:jc w:val="both"/>
        <w:rPr>
          <w:rFonts w:ascii="Times New Roman" w:hAnsi="Times New Roman"/>
          <w:sz w:val="28"/>
          <w:szCs w:val="28"/>
        </w:rPr>
      </w:pPr>
    </w:p>
    <w:p w:rsidR="009221D0" w:rsidRDefault="009221D0" w:rsidP="009221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Итоги экспертно-аналитического мероприятия рассмотрены на заседании Коллегии Контрольно-счетной палаты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w:t>
      </w:r>
      <w:bookmarkStart w:id="0" w:name="_GoBack"/>
      <w:bookmarkEnd w:id="0"/>
    </w:p>
    <w:p w:rsidR="009221D0" w:rsidRDefault="009221D0" w:rsidP="009221D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sz w:val="28"/>
          <w:szCs w:val="28"/>
        </w:rPr>
        <w:t>Г</w:t>
      </w:r>
      <w:r>
        <w:rPr>
          <w:rFonts w:ascii="Times New Roman" w:hAnsi="Times New Roman" w:cs="Times New Roman"/>
          <w:sz w:val="28"/>
          <w:szCs w:val="28"/>
        </w:rPr>
        <w:t>лав</w:t>
      </w:r>
      <w:r w:rsidR="00B0253F">
        <w:rPr>
          <w:rFonts w:ascii="Times New Roman" w:hAnsi="Times New Roman" w:cs="Times New Roman"/>
          <w:sz w:val="28"/>
          <w:szCs w:val="28"/>
        </w:rPr>
        <w:t>е</w:t>
      </w:r>
      <w:r>
        <w:rPr>
          <w:rFonts w:ascii="Times New Roman" w:hAnsi="Times New Roman" w:cs="Times New Roman"/>
          <w:sz w:val="28"/>
          <w:szCs w:val="28"/>
        </w:rPr>
        <w:t xml:space="preserve"> </w:t>
      </w:r>
      <w:r w:rsidR="00B0253F">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направлен</w:t>
      </w:r>
      <w:r w:rsidR="00B0253F">
        <w:rPr>
          <w:rFonts w:ascii="Times New Roman" w:hAnsi="Times New Roman" w:cs="Times New Roman"/>
          <w:sz w:val="28"/>
          <w:szCs w:val="28"/>
        </w:rPr>
        <w:t>о</w:t>
      </w:r>
      <w:r>
        <w:rPr>
          <w:rFonts w:ascii="Times New Roman" w:hAnsi="Times New Roman" w:cs="Times New Roman"/>
          <w:sz w:val="28"/>
          <w:szCs w:val="28"/>
        </w:rPr>
        <w:t xml:space="preserve"> информационн</w:t>
      </w:r>
      <w:r w:rsidR="00B0253F">
        <w:rPr>
          <w:rFonts w:ascii="Times New Roman" w:hAnsi="Times New Roman" w:cs="Times New Roman"/>
          <w:sz w:val="28"/>
          <w:szCs w:val="28"/>
        </w:rPr>
        <w:t>ое</w:t>
      </w:r>
      <w:r>
        <w:rPr>
          <w:rFonts w:ascii="Times New Roman" w:hAnsi="Times New Roman" w:cs="Times New Roman"/>
          <w:sz w:val="28"/>
          <w:szCs w:val="28"/>
        </w:rPr>
        <w:t xml:space="preserve"> письм</w:t>
      </w:r>
      <w:r w:rsidR="00B0253F">
        <w:rPr>
          <w:rFonts w:ascii="Times New Roman" w:hAnsi="Times New Roman" w:cs="Times New Roman"/>
          <w:sz w:val="28"/>
          <w:szCs w:val="28"/>
        </w:rPr>
        <w:t>о</w:t>
      </w:r>
      <w:r>
        <w:rPr>
          <w:rFonts w:ascii="Times New Roman" w:hAnsi="Times New Roman" w:cs="Times New Roman"/>
          <w:sz w:val="28"/>
          <w:szCs w:val="28"/>
        </w:rPr>
        <w:t xml:space="preserve"> с предложениями по устранению выявленных нарушений и замечаний. </w:t>
      </w: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9221D0" w:rsidRDefault="009221D0" w:rsidP="00923A6F">
      <w:pPr>
        <w:pStyle w:val="Default"/>
        <w:ind w:firstLine="709"/>
        <w:rPr>
          <w:color w:val="auto"/>
          <w:sz w:val="28"/>
          <w:szCs w:val="28"/>
        </w:rPr>
      </w:pPr>
      <w:r>
        <w:rPr>
          <w:color w:val="auto"/>
          <w:sz w:val="28"/>
          <w:szCs w:val="28"/>
        </w:rPr>
        <w:t>Контрольно-счетной палаты</w:t>
      </w:r>
    </w:p>
    <w:p w:rsidR="009221D0" w:rsidRDefault="009221D0" w:rsidP="00923A6F">
      <w:pPr>
        <w:pStyle w:val="Default"/>
        <w:ind w:firstLine="709"/>
        <w:rPr>
          <w:color w:val="auto"/>
          <w:sz w:val="28"/>
          <w:szCs w:val="28"/>
        </w:rPr>
      </w:pPr>
      <w:proofErr w:type="spellStart"/>
      <w:r>
        <w:rPr>
          <w:color w:val="auto"/>
          <w:sz w:val="28"/>
          <w:szCs w:val="28"/>
        </w:rPr>
        <w:t>Почепского</w:t>
      </w:r>
      <w:proofErr w:type="spellEnd"/>
      <w:r>
        <w:rPr>
          <w:color w:val="auto"/>
          <w:sz w:val="28"/>
          <w:szCs w:val="28"/>
        </w:rPr>
        <w:t xml:space="preserve"> района                                                        Л.И. Молодожен</w:t>
      </w:r>
    </w:p>
    <w:p w:rsidR="009221D0" w:rsidRDefault="009221D0" w:rsidP="009221D0">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A84CD9" w:rsidRPr="00843283" w:rsidRDefault="00A84CD9" w:rsidP="00843283">
      <w:pPr>
        <w:autoSpaceDE w:val="0"/>
        <w:autoSpaceDN w:val="0"/>
        <w:adjustRightInd w:val="0"/>
        <w:spacing w:after="0" w:line="240" w:lineRule="auto"/>
        <w:ind w:firstLine="709"/>
        <w:jc w:val="both"/>
        <w:rPr>
          <w:rFonts w:ascii="Times New Roman" w:hAnsi="Times New Roman" w:cs="Times New Roman"/>
          <w:color w:val="000000"/>
          <w:sz w:val="28"/>
          <w:szCs w:val="28"/>
        </w:rPr>
      </w:pPr>
    </w:p>
    <w:sectPr w:rsidR="00A84CD9" w:rsidRPr="008432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1C52E4"/>
    <w:multiLevelType w:val="hybridMultilevel"/>
    <w:tmpl w:val="F2147A3A"/>
    <w:lvl w:ilvl="0" w:tplc="72B63B3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7F4D0374"/>
    <w:multiLevelType w:val="hybridMultilevel"/>
    <w:tmpl w:val="C44AF9BC"/>
    <w:lvl w:ilvl="0" w:tplc="38C2E89C">
      <w:start w:val="1"/>
      <w:numFmt w:val="decimal"/>
      <w:lvlText w:val="%1."/>
      <w:lvlJc w:val="left"/>
      <w:pPr>
        <w:ind w:left="928"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E9"/>
    <w:rsid w:val="000442AC"/>
    <w:rsid w:val="000B502D"/>
    <w:rsid w:val="00152E49"/>
    <w:rsid w:val="00173A4D"/>
    <w:rsid w:val="001920A0"/>
    <w:rsid w:val="001D1CBA"/>
    <w:rsid w:val="002149E1"/>
    <w:rsid w:val="002278B6"/>
    <w:rsid w:val="00230D43"/>
    <w:rsid w:val="00281854"/>
    <w:rsid w:val="00295BED"/>
    <w:rsid w:val="002C4C3A"/>
    <w:rsid w:val="00362B17"/>
    <w:rsid w:val="00395F8F"/>
    <w:rsid w:val="003E00D2"/>
    <w:rsid w:val="004758D4"/>
    <w:rsid w:val="004B5008"/>
    <w:rsid w:val="004D6448"/>
    <w:rsid w:val="005464D0"/>
    <w:rsid w:val="006066B4"/>
    <w:rsid w:val="00627CD7"/>
    <w:rsid w:val="00644BD5"/>
    <w:rsid w:val="00657BCA"/>
    <w:rsid w:val="006606DA"/>
    <w:rsid w:val="00716072"/>
    <w:rsid w:val="007227FF"/>
    <w:rsid w:val="007A5579"/>
    <w:rsid w:val="00843283"/>
    <w:rsid w:val="00877B6D"/>
    <w:rsid w:val="008820DD"/>
    <w:rsid w:val="008F600B"/>
    <w:rsid w:val="009221D0"/>
    <w:rsid w:val="00923A6F"/>
    <w:rsid w:val="009A1F25"/>
    <w:rsid w:val="00A06545"/>
    <w:rsid w:val="00A4209D"/>
    <w:rsid w:val="00A84CD9"/>
    <w:rsid w:val="00AF3BD5"/>
    <w:rsid w:val="00B00EE9"/>
    <w:rsid w:val="00B0253F"/>
    <w:rsid w:val="00B755A6"/>
    <w:rsid w:val="00B95CC3"/>
    <w:rsid w:val="00C948D4"/>
    <w:rsid w:val="00CA1B6F"/>
    <w:rsid w:val="00CC01ED"/>
    <w:rsid w:val="00CC126A"/>
    <w:rsid w:val="00D076C0"/>
    <w:rsid w:val="00D95F7E"/>
    <w:rsid w:val="00E02D57"/>
    <w:rsid w:val="00E82DBA"/>
    <w:rsid w:val="00ED381C"/>
    <w:rsid w:val="00F45C4A"/>
    <w:rsid w:val="00F90B32"/>
    <w:rsid w:val="00FB4D1F"/>
    <w:rsid w:val="00FF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0A7F3-8B94-4C08-8753-D0F16C71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1D1CB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7A55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5579"/>
    <w:rPr>
      <w:color w:val="0000FF"/>
      <w:u w:val="single"/>
    </w:rPr>
  </w:style>
  <w:style w:type="paragraph" w:styleId="a5">
    <w:name w:val="List Paragraph"/>
    <w:basedOn w:val="a"/>
    <w:uiPriority w:val="34"/>
    <w:qFormat/>
    <w:rsid w:val="009A1F25"/>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209296">
      <w:bodyDiv w:val="1"/>
      <w:marLeft w:val="0"/>
      <w:marRight w:val="0"/>
      <w:marTop w:val="0"/>
      <w:marBottom w:val="0"/>
      <w:divBdr>
        <w:top w:val="none" w:sz="0" w:space="0" w:color="auto"/>
        <w:left w:val="none" w:sz="0" w:space="0" w:color="auto"/>
        <w:bottom w:val="none" w:sz="0" w:space="0" w:color="auto"/>
        <w:right w:val="none" w:sz="0" w:space="0" w:color="auto"/>
      </w:divBdr>
    </w:div>
    <w:div w:id="389694192">
      <w:bodyDiv w:val="1"/>
      <w:marLeft w:val="0"/>
      <w:marRight w:val="0"/>
      <w:marTop w:val="0"/>
      <w:marBottom w:val="0"/>
      <w:divBdr>
        <w:top w:val="none" w:sz="0" w:space="0" w:color="auto"/>
        <w:left w:val="none" w:sz="0" w:space="0" w:color="auto"/>
        <w:bottom w:val="none" w:sz="0" w:space="0" w:color="auto"/>
        <w:right w:val="none" w:sz="0" w:space="0" w:color="auto"/>
      </w:divBdr>
    </w:div>
    <w:div w:id="470903666">
      <w:bodyDiv w:val="1"/>
      <w:marLeft w:val="0"/>
      <w:marRight w:val="0"/>
      <w:marTop w:val="0"/>
      <w:marBottom w:val="0"/>
      <w:divBdr>
        <w:top w:val="none" w:sz="0" w:space="0" w:color="auto"/>
        <w:left w:val="none" w:sz="0" w:space="0" w:color="auto"/>
        <w:bottom w:val="none" w:sz="0" w:space="0" w:color="auto"/>
        <w:right w:val="none" w:sz="0" w:space="0" w:color="auto"/>
      </w:divBdr>
    </w:div>
    <w:div w:id="1120490455">
      <w:bodyDiv w:val="1"/>
      <w:marLeft w:val="0"/>
      <w:marRight w:val="0"/>
      <w:marTop w:val="0"/>
      <w:marBottom w:val="0"/>
      <w:divBdr>
        <w:top w:val="none" w:sz="0" w:space="0" w:color="auto"/>
        <w:left w:val="none" w:sz="0" w:space="0" w:color="auto"/>
        <w:bottom w:val="none" w:sz="0" w:space="0" w:color="auto"/>
        <w:right w:val="none" w:sz="0" w:space="0" w:color="auto"/>
      </w:divBdr>
    </w:div>
    <w:div w:id="2050177446">
      <w:bodyDiv w:val="1"/>
      <w:marLeft w:val="0"/>
      <w:marRight w:val="0"/>
      <w:marTop w:val="0"/>
      <w:marBottom w:val="0"/>
      <w:divBdr>
        <w:top w:val="none" w:sz="0" w:space="0" w:color="auto"/>
        <w:left w:val="none" w:sz="0" w:space="0" w:color="auto"/>
        <w:bottom w:val="none" w:sz="0" w:space="0" w:color="auto"/>
        <w:right w:val="none" w:sz="0" w:space="0" w:color="auto"/>
      </w:divBdr>
    </w:div>
    <w:div w:id="20720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14EC2-66E9-4BF2-8170-252A8A99A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662</Words>
  <Characters>3774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2019-01-10T11:43:00Z</dcterms:created>
  <dcterms:modified xsi:type="dcterms:W3CDTF">2019-01-10T11:56:00Z</dcterms:modified>
</cp:coreProperties>
</file>