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3E" w:rsidRDefault="0002203E" w:rsidP="0002203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02203E" w:rsidRDefault="0002203E" w:rsidP="0002203E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реализации предложений Контрольно-счетной палаты Почепского района по результатам контрольного мероприятия </w:t>
      </w:r>
      <w:r w:rsidR="00AE6E45">
        <w:rPr>
          <w:b/>
          <w:color w:val="auto"/>
          <w:sz w:val="28"/>
          <w:szCs w:val="28"/>
        </w:rPr>
        <w:t>«</w:t>
      </w:r>
      <w:r w:rsidR="00AE6E45" w:rsidRPr="00AE6E45">
        <w:rPr>
          <w:b/>
          <w:color w:val="auto"/>
          <w:sz w:val="28"/>
          <w:szCs w:val="28"/>
        </w:rPr>
        <w:t xml:space="preserve">Проверка </w:t>
      </w:r>
      <w:r w:rsidR="00AE6E45" w:rsidRPr="00AE6E45">
        <w:rPr>
          <w:b/>
          <w:bCs/>
          <w:sz w:val="28"/>
          <w:szCs w:val="28"/>
        </w:rPr>
        <w:t>законности и эффективности использования бюджетных средств, выделенных из районного бюджета на ремонт образовательных учреждений в 2019 году».</w:t>
      </w:r>
    </w:p>
    <w:p w:rsidR="003710A0" w:rsidRDefault="003710A0" w:rsidP="0002203E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3710A0" w:rsidRPr="003710A0" w:rsidRDefault="003710A0" w:rsidP="003710A0">
      <w:pPr>
        <w:pStyle w:val="Default"/>
        <w:ind w:firstLine="709"/>
        <w:rPr>
          <w:bCs/>
          <w:sz w:val="28"/>
          <w:szCs w:val="28"/>
        </w:rPr>
      </w:pPr>
      <w:r w:rsidRPr="003710A0">
        <w:rPr>
          <w:bCs/>
          <w:sz w:val="28"/>
          <w:szCs w:val="28"/>
        </w:rPr>
        <w:t>15 января 2020 года</w:t>
      </w:r>
      <w:r>
        <w:rPr>
          <w:bCs/>
          <w:sz w:val="28"/>
          <w:szCs w:val="28"/>
        </w:rPr>
        <w:t>.</w:t>
      </w:r>
      <w:bookmarkStart w:id="0" w:name="_GoBack"/>
      <w:bookmarkEnd w:id="0"/>
    </w:p>
    <w:p w:rsidR="00AE6E45" w:rsidRDefault="00AE6E45" w:rsidP="0002203E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15E8F" w:rsidRDefault="00515E8F" w:rsidP="00515E8F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8469C9">
        <w:rPr>
          <w:rFonts w:ascii="Times New Roman" w:hAnsi="Times New Roman" w:cs="Times New Roman"/>
          <w:sz w:val="28"/>
          <w:szCs w:val="28"/>
        </w:rPr>
        <w:t xml:space="preserve">По результатам проведенной в 2019 году проверки </w:t>
      </w:r>
      <w:r w:rsidRPr="008469C9">
        <w:rPr>
          <w:rFonts w:ascii="Times New Roman" w:hAnsi="Times New Roman" w:cs="Times New Roman"/>
          <w:bCs/>
          <w:sz w:val="28"/>
          <w:szCs w:val="28"/>
        </w:rPr>
        <w:t>законности и эффективности использования бюджетных средств, выделенных из районного бюджета на ремонт образовательных учреждений в 2019 году б</w:t>
      </w:r>
      <w:r w:rsidRPr="008469C9">
        <w:rPr>
          <w:rFonts w:ascii="Times New Roman" w:hAnsi="Times New Roman" w:cs="Times New Roman"/>
          <w:sz w:val="28"/>
          <w:szCs w:val="28"/>
        </w:rPr>
        <w:t>ыли приняты следующие 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E8F" w:rsidRDefault="00515E8F" w:rsidP="00515E8F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образования администрации Почепского района:</w:t>
      </w:r>
    </w:p>
    <w:p w:rsidR="00515E8F" w:rsidRDefault="00515E8F" w:rsidP="00515E8F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5375">
        <w:rPr>
          <w:rFonts w:ascii="Times New Roman" w:hAnsi="Times New Roman" w:cs="Times New Roman"/>
          <w:sz w:val="28"/>
          <w:szCs w:val="28"/>
        </w:rPr>
        <w:t>формы заключенных соглашений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субсидий на иные цели приведены в соответствие с </w:t>
      </w:r>
      <w:r w:rsidRPr="001A5375">
        <w:rPr>
          <w:rFonts w:ascii="Times New Roman" w:hAnsi="Times New Roman" w:cs="Times New Roman"/>
          <w:sz w:val="28"/>
          <w:szCs w:val="28"/>
        </w:rPr>
        <w:t>утвержденным</w:t>
      </w:r>
      <w:r w:rsidRPr="001A53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5375">
        <w:rPr>
          <w:rFonts w:ascii="Times New Roman" w:hAnsi="Times New Roman" w:cs="Times New Roman"/>
          <w:sz w:val="28"/>
          <w:szCs w:val="28"/>
        </w:rPr>
        <w:t>Порядком определения объема и условий предоставления субсидий на иные цели муниципальным бюджетным и автономным учреждениям Почепского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E8F" w:rsidRDefault="00515E8F" w:rsidP="00515E8F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188">
        <w:rPr>
          <w:rFonts w:ascii="Times New Roman" w:hAnsi="Times New Roman" w:cs="Times New Roman"/>
          <w:sz w:val="28"/>
          <w:szCs w:val="28"/>
        </w:rPr>
        <w:t xml:space="preserve">устранены нарушения при организации и ведении бухгалтерского учета: обеспечен бухгалтерский учет </w:t>
      </w:r>
      <w:r>
        <w:rPr>
          <w:rFonts w:ascii="Times New Roman" w:hAnsi="Times New Roman" w:cs="Times New Roman"/>
          <w:sz w:val="28"/>
          <w:szCs w:val="28"/>
        </w:rPr>
        <w:t>операций, связанных с осуществлением ремонтных работ в образовательных учреждениях;</w:t>
      </w:r>
    </w:p>
    <w:p w:rsidR="00515E8F" w:rsidRDefault="00515E8F" w:rsidP="00515E8F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0B64">
        <w:rPr>
          <w:rFonts w:ascii="Times New Roman" w:hAnsi="Times New Roman" w:cs="Times New Roman"/>
          <w:sz w:val="28"/>
          <w:szCs w:val="28"/>
        </w:rPr>
        <w:t>внесены изменения в Положение о внутреннем финансовом контроле и Регламент организации внутреннего аудита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E45" w:rsidRDefault="00AE6E45" w:rsidP="00515E8F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учреждений, допустившие нарушения законодательства о закупках, привлечены к административной ответственности.</w:t>
      </w:r>
    </w:p>
    <w:p w:rsidR="003374A2" w:rsidRDefault="003374A2"/>
    <w:sectPr w:rsidR="0033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A7"/>
    <w:rsid w:val="00007BA7"/>
    <w:rsid w:val="0002203E"/>
    <w:rsid w:val="003374A2"/>
    <w:rsid w:val="003710A0"/>
    <w:rsid w:val="00515E8F"/>
    <w:rsid w:val="00A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D56B8-3AE5-4A9B-B599-26A0BA6E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2020-04-10T07:41:00Z</dcterms:created>
  <dcterms:modified xsi:type="dcterms:W3CDTF">2020-04-10T07:50:00Z</dcterms:modified>
</cp:coreProperties>
</file>