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3F7" w:rsidRPr="008A2B00" w:rsidRDefault="008A2B00" w:rsidP="008E5083">
      <w:pPr>
        <w:spacing w:after="6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2B00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8A2B00" w:rsidRPr="008A2B00" w:rsidRDefault="008A2B00" w:rsidP="008E5083">
      <w:pPr>
        <w:spacing w:after="6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2B00">
        <w:rPr>
          <w:rFonts w:ascii="Times New Roman" w:hAnsi="Times New Roman" w:cs="Times New Roman"/>
          <w:b/>
          <w:sz w:val="28"/>
          <w:szCs w:val="28"/>
        </w:rPr>
        <w:t>о результатх контрольного мероприятия</w:t>
      </w:r>
    </w:p>
    <w:p w:rsidR="000C6B7C" w:rsidRPr="000C6B7C" w:rsidRDefault="000C6B7C" w:rsidP="000C6B7C">
      <w:pPr>
        <w:tabs>
          <w:tab w:val="left" w:pos="90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6B7C">
        <w:rPr>
          <w:rFonts w:ascii="Times New Roman" w:hAnsi="Times New Roman" w:cs="Times New Roman"/>
          <w:b/>
          <w:sz w:val="28"/>
          <w:szCs w:val="28"/>
        </w:rPr>
        <w:t>«Проверка планирования и обоснованности расходования средств районного бюджета, направленных на приобретение и списание ГСМ, выделенных МБОУ ДОД «ДЮСШ Почепского района» в 2015 год</w:t>
      </w:r>
      <w:r>
        <w:rPr>
          <w:rFonts w:ascii="Times New Roman" w:hAnsi="Times New Roman" w:cs="Times New Roman"/>
          <w:b/>
          <w:sz w:val="28"/>
          <w:szCs w:val="28"/>
        </w:rPr>
        <w:t>у и истекшем периоде 2016 года»</w:t>
      </w:r>
    </w:p>
    <w:p w:rsidR="008A2B00" w:rsidRDefault="008A2B00" w:rsidP="008E5083">
      <w:pPr>
        <w:spacing w:after="6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6B7C" w:rsidRPr="000C6B7C" w:rsidRDefault="008A2B00" w:rsidP="000C6B7C">
      <w:pPr>
        <w:tabs>
          <w:tab w:val="left" w:pos="90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B00">
        <w:rPr>
          <w:rFonts w:ascii="Times New Roman" w:hAnsi="Times New Roman" w:cs="Times New Roman"/>
          <w:sz w:val="28"/>
          <w:szCs w:val="28"/>
        </w:rPr>
        <w:t xml:space="preserve">      В </w:t>
      </w:r>
      <w:r>
        <w:rPr>
          <w:rFonts w:ascii="Times New Roman" w:hAnsi="Times New Roman" w:cs="Times New Roman"/>
          <w:sz w:val="28"/>
          <w:szCs w:val="28"/>
        </w:rPr>
        <w:t xml:space="preserve">соответствии с планом работы на 2016 год  Контрольно-счетной палатой Почепского района проведено контрольное мероприятие </w:t>
      </w:r>
      <w:r w:rsidR="000C6B7C" w:rsidRPr="000C6B7C">
        <w:rPr>
          <w:rFonts w:ascii="Times New Roman" w:hAnsi="Times New Roman" w:cs="Times New Roman"/>
          <w:sz w:val="28"/>
          <w:szCs w:val="28"/>
        </w:rPr>
        <w:t>«Проверка планирования и обоснованности расходования средств районного бюджета, направленных на приобретение и списание ГСМ, выделенных МБОУ ДОД «ДЮСШ Почепского района» в 2015 году и истекшем периоде 2016 года</w:t>
      </w:r>
      <w:r w:rsidR="000C6B7C">
        <w:rPr>
          <w:rFonts w:ascii="Times New Roman" w:hAnsi="Times New Roman" w:cs="Times New Roman"/>
          <w:sz w:val="28"/>
          <w:szCs w:val="28"/>
        </w:rPr>
        <w:t>»</w:t>
      </w:r>
      <w:r w:rsidR="000C6B7C" w:rsidRPr="000C6B7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A2B00" w:rsidRDefault="008A2B00" w:rsidP="008E5083">
      <w:pPr>
        <w:spacing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Объектами контрольного мероприятия являлись</w:t>
      </w:r>
      <w:r w:rsidR="000C6B7C">
        <w:rPr>
          <w:rFonts w:ascii="Times New Roman" w:hAnsi="Times New Roman" w:cs="Times New Roman"/>
          <w:sz w:val="28"/>
          <w:szCs w:val="28"/>
        </w:rPr>
        <w:t xml:space="preserve"> </w:t>
      </w:r>
      <w:r w:rsidR="000C6B7C" w:rsidRPr="000C6B7C">
        <w:rPr>
          <w:rFonts w:ascii="Times New Roman" w:hAnsi="Times New Roman" w:cs="Times New Roman"/>
          <w:sz w:val="28"/>
          <w:szCs w:val="28"/>
        </w:rPr>
        <w:t xml:space="preserve"> МБОУ ДОД «ДЮСШ Почепского района»</w:t>
      </w:r>
      <w:r w:rsidR="000C6B7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отдел образования администрации Почепского района.</w:t>
      </w:r>
    </w:p>
    <w:p w:rsidR="000C6B7C" w:rsidRDefault="008A2B00" w:rsidP="008E5083">
      <w:pPr>
        <w:spacing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Проверк</w:t>
      </w:r>
      <w:r w:rsidR="000C6B7C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6B7C">
        <w:rPr>
          <w:rFonts w:ascii="Times New Roman" w:hAnsi="Times New Roman" w:cs="Times New Roman"/>
          <w:sz w:val="28"/>
          <w:szCs w:val="28"/>
        </w:rPr>
        <w:t>обоснованности плановых показателей бюджетных ассигнований на приобрет</w:t>
      </w:r>
      <w:r w:rsidR="00652A1F">
        <w:rPr>
          <w:rFonts w:ascii="Times New Roman" w:hAnsi="Times New Roman" w:cs="Times New Roman"/>
          <w:sz w:val="28"/>
          <w:szCs w:val="28"/>
        </w:rPr>
        <w:t>е</w:t>
      </w:r>
      <w:r w:rsidR="000C6B7C">
        <w:rPr>
          <w:rFonts w:ascii="Times New Roman" w:hAnsi="Times New Roman" w:cs="Times New Roman"/>
          <w:sz w:val="28"/>
          <w:szCs w:val="28"/>
        </w:rPr>
        <w:t>ние ГСМ в учреждении установлено отсутствие реального планирования бюджетных расходов на приобретение ГСМ с учетом фактических потребностей ДЮСШ главным распорядителем  бюджетных средств - отделом образования администрации Почепского района</w:t>
      </w:r>
      <w:r w:rsidR="00652A1F">
        <w:rPr>
          <w:rFonts w:ascii="Times New Roman" w:hAnsi="Times New Roman" w:cs="Times New Roman"/>
          <w:sz w:val="28"/>
          <w:szCs w:val="28"/>
        </w:rPr>
        <w:t xml:space="preserve"> (</w:t>
      </w:r>
      <w:r w:rsidR="000C6B7C">
        <w:rPr>
          <w:rFonts w:ascii="Times New Roman" w:hAnsi="Times New Roman" w:cs="Times New Roman"/>
          <w:sz w:val="28"/>
          <w:szCs w:val="28"/>
        </w:rPr>
        <w:t>нарушение п.4 статьи 158 Бюджетного кодекса Российской Федерации</w:t>
      </w:r>
      <w:r w:rsidR="00652A1F">
        <w:rPr>
          <w:rFonts w:ascii="Times New Roman" w:hAnsi="Times New Roman" w:cs="Times New Roman"/>
          <w:sz w:val="28"/>
          <w:szCs w:val="28"/>
        </w:rPr>
        <w:t>)</w:t>
      </w:r>
      <w:r w:rsidR="000C6B7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52A1F" w:rsidRPr="00652A1F" w:rsidRDefault="00652A1F" w:rsidP="0079678E">
      <w:pPr>
        <w:tabs>
          <w:tab w:val="left" w:pos="90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ходе контрольного мероприятия установлено, что п</w:t>
      </w:r>
      <w:r w:rsidRPr="00652A1F">
        <w:rPr>
          <w:rFonts w:ascii="Times New Roman" w:hAnsi="Times New Roman" w:cs="Times New Roman"/>
          <w:sz w:val="28"/>
          <w:szCs w:val="28"/>
        </w:rPr>
        <w:t xml:space="preserve">утевые листы </w:t>
      </w:r>
      <w:r>
        <w:rPr>
          <w:rFonts w:ascii="Times New Roman" w:hAnsi="Times New Roman" w:cs="Times New Roman"/>
          <w:sz w:val="28"/>
          <w:szCs w:val="28"/>
        </w:rPr>
        <w:t xml:space="preserve">в учреждении </w:t>
      </w:r>
      <w:r w:rsidRPr="00652A1F">
        <w:rPr>
          <w:rFonts w:ascii="Times New Roman" w:hAnsi="Times New Roman" w:cs="Times New Roman"/>
          <w:sz w:val="28"/>
          <w:szCs w:val="28"/>
        </w:rPr>
        <w:t>заполняются с нарушениями Указаний по применению и заполнению унифицированных форм первичной учетной документации по учету работ в автомобильном транспорте (Постановлением Госкомстата России от 28.11.1997 №78) и обязательных реквизитов и порядка заполнения путевых листов (Приказ Минтранса РФ от 18.09.2008г № 152),</w:t>
      </w:r>
      <w:r>
        <w:rPr>
          <w:rFonts w:ascii="Times New Roman" w:hAnsi="Times New Roman" w:cs="Times New Roman"/>
          <w:sz w:val="28"/>
          <w:szCs w:val="28"/>
        </w:rPr>
        <w:t xml:space="preserve"> а именно:</w:t>
      </w:r>
      <w:r w:rsidRPr="00652A1F">
        <w:rPr>
          <w:rFonts w:ascii="Times New Roman" w:hAnsi="Times New Roman" w:cs="Times New Roman"/>
          <w:sz w:val="28"/>
          <w:szCs w:val="28"/>
        </w:rPr>
        <w:t xml:space="preserve"> не указываются расшифровки подписывающих лиц, не заполнен реквизит</w:t>
      </w:r>
      <w:proofErr w:type="gramEnd"/>
      <w:r w:rsidRPr="00652A1F">
        <w:rPr>
          <w:rFonts w:ascii="Times New Roman" w:hAnsi="Times New Roman" w:cs="Times New Roman"/>
          <w:sz w:val="28"/>
          <w:szCs w:val="28"/>
        </w:rPr>
        <w:t xml:space="preserve"> номер путевого листа, нормы расхода топлива.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2A1F">
        <w:rPr>
          <w:rFonts w:ascii="Times New Roman" w:hAnsi="Times New Roman" w:cs="Times New Roman"/>
          <w:sz w:val="28"/>
          <w:szCs w:val="28"/>
        </w:rPr>
        <w:t xml:space="preserve">Практически во всех путевых листах имеются исправления показаний спидометра, километража пройденного автомобилем. Все исправления внесены без подписей ответственных лиц и указания даты исправления, что является нарушением ст. 9 Федерального закона  от 06.11.2014 г № 402- ФЗ « О бухгалтерском учете». Наличие в путевых листах таких записей как «по городу» не подтверждают данные о маршруте следованияи и не позволяют судить о факте использования транспорта в служебных целях.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Pr="00652A1F">
        <w:rPr>
          <w:rFonts w:ascii="Times New Roman" w:hAnsi="Times New Roman" w:cs="Times New Roman"/>
          <w:sz w:val="28"/>
          <w:szCs w:val="28"/>
        </w:rPr>
        <w:t xml:space="preserve"> путевых листах легкового автомобиля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52A1F">
        <w:rPr>
          <w:rFonts w:ascii="Times New Roman" w:hAnsi="Times New Roman" w:cs="Times New Roman"/>
          <w:sz w:val="28"/>
          <w:szCs w:val="28"/>
        </w:rPr>
        <w:t xml:space="preserve"> на протяжении всего проверяемого периода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52A1F">
        <w:rPr>
          <w:rFonts w:ascii="Times New Roman" w:hAnsi="Times New Roman" w:cs="Times New Roman"/>
          <w:sz w:val="28"/>
          <w:szCs w:val="28"/>
        </w:rPr>
        <w:t xml:space="preserve"> содержатся записи о нерабочем спидометре, что является грубым нарушением правил эксплуатации автомобиля (п.7.4.</w:t>
      </w:r>
      <w:proofErr w:type="gramEnd"/>
      <w:r w:rsidRPr="00652A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52A1F">
        <w:rPr>
          <w:rFonts w:ascii="Times New Roman" w:hAnsi="Times New Roman" w:cs="Times New Roman"/>
          <w:sz w:val="28"/>
          <w:szCs w:val="28"/>
        </w:rPr>
        <w:t>ПДД)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Кроме того, </w:t>
      </w:r>
      <w:r w:rsidRPr="00652A1F">
        <w:rPr>
          <w:rFonts w:ascii="Times New Roman" w:hAnsi="Times New Roman" w:cs="Times New Roman"/>
          <w:sz w:val="28"/>
          <w:szCs w:val="28"/>
        </w:rPr>
        <w:t>установлено, что путевые листы легкового автомобиля не содержат сведений  о пройденном предрейсовом медицинском осмотре водителя, что является недопустимым при перевовозке детей.</w:t>
      </w:r>
    </w:p>
    <w:p w:rsidR="00652A1F" w:rsidRPr="00652A1F" w:rsidRDefault="00652A1F" w:rsidP="0079678E">
      <w:pPr>
        <w:tabs>
          <w:tab w:val="left" w:pos="90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A1F">
        <w:rPr>
          <w:rFonts w:ascii="Times New Roman" w:hAnsi="Times New Roman" w:cs="Times New Roman"/>
          <w:sz w:val="28"/>
          <w:szCs w:val="28"/>
        </w:rPr>
        <w:lastRenderedPageBreak/>
        <w:t xml:space="preserve">Также выявлено, что в учреждении не ведется журнал учета движения путевый листов ф. № 8, утвержденной Постановлением Госкомстата России от 28.11.1997г № 78, который должен применяться учреждением для </w:t>
      </w:r>
      <w:proofErr w:type="gramStart"/>
      <w:r w:rsidRPr="00652A1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52A1F">
        <w:rPr>
          <w:rFonts w:ascii="Times New Roman" w:hAnsi="Times New Roman" w:cs="Times New Roman"/>
          <w:sz w:val="28"/>
          <w:szCs w:val="28"/>
        </w:rPr>
        <w:t xml:space="preserve"> движением путевых листов, выданных водителю и сдачей обработанных путевых листов в бухгалтерию. Кроме того, бензин списывается в расход целыми литрами. Такое списание приводит к </w:t>
      </w:r>
      <w:proofErr w:type="gramStart"/>
      <w:r w:rsidRPr="00652A1F">
        <w:rPr>
          <w:rFonts w:ascii="Times New Roman" w:hAnsi="Times New Roman" w:cs="Times New Roman"/>
          <w:sz w:val="28"/>
          <w:szCs w:val="28"/>
        </w:rPr>
        <w:t>значительным</w:t>
      </w:r>
      <w:proofErr w:type="gramEnd"/>
      <w:r w:rsidRPr="00652A1F">
        <w:rPr>
          <w:rFonts w:ascii="Times New Roman" w:hAnsi="Times New Roman" w:cs="Times New Roman"/>
          <w:sz w:val="28"/>
          <w:szCs w:val="28"/>
        </w:rPr>
        <w:t xml:space="preserve"> отклоненниям от фактических значений.</w:t>
      </w:r>
    </w:p>
    <w:p w:rsidR="00652A1F" w:rsidRPr="000F17B2" w:rsidRDefault="00652A1F" w:rsidP="0079678E">
      <w:pPr>
        <w:tabs>
          <w:tab w:val="left" w:pos="900"/>
        </w:tabs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ходе проверки законности списания топлива выявлены факты мошеничества, повлекшие неправомерное списание ГСМ </w:t>
      </w:r>
      <w:r w:rsidR="0079678E">
        <w:rPr>
          <w:rFonts w:ascii="Times New Roman" w:hAnsi="Times New Roman" w:cs="Times New Roman"/>
          <w:sz w:val="28"/>
          <w:szCs w:val="28"/>
        </w:rPr>
        <w:t>в количестве 110 л на сумму 3,6 тыс. рублей и факты использования служебного автомобиля в личных целях, повлекшее неправомерное списание ГСМ в количестве 43 л на сумму 1,4 тыс. рублей. Также</w:t>
      </w:r>
      <w:r w:rsidR="0079678E">
        <w:rPr>
          <w:rFonts w:ascii="Calibri" w:hAnsi="Calibri" w:cs="Calibri"/>
          <w:szCs w:val="28"/>
        </w:rPr>
        <w:t xml:space="preserve">   </w:t>
      </w:r>
      <w:r w:rsidR="0079678E">
        <w:rPr>
          <w:rFonts w:ascii="Times New Roman" w:hAnsi="Times New Roman" w:cs="Times New Roman"/>
          <w:sz w:val="28"/>
          <w:szCs w:val="28"/>
        </w:rPr>
        <w:t xml:space="preserve">не предоставлено документов, </w:t>
      </w:r>
      <w:r w:rsidR="0079678E" w:rsidRPr="0079678E">
        <w:rPr>
          <w:rFonts w:ascii="Times New Roman" w:hAnsi="Times New Roman" w:cs="Times New Roman"/>
          <w:sz w:val="28"/>
          <w:szCs w:val="28"/>
        </w:rPr>
        <w:t xml:space="preserve">подтверждающих обоснованность списания </w:t>
      </w:r>
      <w:r w:rsidR="0079678E">
        <w:rPr>
          <w:rFonts w:ascii="Times New Roman" w:hAnsi="Times New Roman" w:cs="Times New Roman"/>
          <w:sz w:val="28"/>
          <w:szCs w:val="28"/>
        </w:rPr>
        <w:t>топлива в размере 283,2 л на общую сумму 8,6 тыс. рублей.</w:t>
      </w:r>
      <w:r w:rsidR="008E5083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811379" w:rsidRPr="000F17B2" w:rsidRDefault="00811379" w:rsidP="0079678E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Отчет о результатх контрольного мероприятия рассмотрен на Коллегии Контрольно-счетной палаты Почепского района. Директору  </w:t>
      </w:r>
      <w:r w:rsidR="0079678E">
        <w:rPr>
          <w:rFonts w:ascii="Times New Roman" w:eastAsia="Calibri" w:hAnsi="Times New Roman" w:cs="Times New Roman"/>
          <w:sz w:val="28"/>
          <w:szCs w:val="28"/>
        </w:rPr>
        <w:t xml:space="preserve">МБОУ ДОД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79678E">
        <w:rPr>
          <w:rFonts w:ascii="Times New Roman" w:eastAsia="Calibri" w:hAnsi="Times New Roman" w:cs="Times New Roman"/>
          <w:sz w:val="28"/>
          <w:szCs w:val="28"/>
        </w:rPr>
        <w:t>ДЮСШ Почепского района</w:t>
      </w:r>
      <w:r>
        <w:rPr>
          <w:rFonts w:ascii="Times New Roman" w:eastAsia="Calibri" w:hAnsi="Times New Roman" w:cs="Times New Roman"/>
          <w:sz w:val="28"/>
          <w:szCs w:val="28"/>
        </w:rPr>
        <w:t>» направлено представление для устранения установленных нарушений</w:t>
      </w:r>
      <w:r w:rsidR="0079678E">
        <w:rPr>
          <w:rFonts w:ascii="Times New Roman" w:eastAsia="Calibri" w:hAnsi="Times New Roman" w:cs="Times New Roman"/>
          <w:sz w:val="28"/>
          <w:szCs w:val="28"/>
        </w:rPr>
        <w:t xml:space="preserve"> и принятия мер по возврату в бюджет неправомерно произведенных расходов.</w:t>
      </w:r>
    </w:p>
    <w:p w:rsidR="000F17B2" w:rsidRDefault="000F17B2" w:rsidP="000F17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1379" w:rsidRDefault="00811379" w:rsidP="000F17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1379" w:rsidRDefault="00811379" w:rsidP="000F17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1379" w:rsidRDefault="00811379" w:rsidP="00811379">
      <w:pPr>
        <w:spacing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811379" w:rsidRDefault="00811379" w:rsidP="00811379">
      <w:pPr>
        <w:spacing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Контрольно-счетной </w:t>
      </w:r>
    </w:p>
    <w:p w:rsidR="00811379" w:rsidRPr="000F17B2" w:rsidRDefault="00811379" w:rsidP="00811379">
      <w:pPr>
        <w:spacing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палаты Почепского района                                     Л.И. Молодожен</w:t>
      </w:r>
    </w:p>
    <w:sectPr w:rsidR="00811379" w:rsidRPr="000F17B2" w:rsidSect="008173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2B00"/>
    <w:rsid w:val="000C6B7C"/>
    <w:rsid w:val="000F17B2"/>
    <w:rsid w:val="001110AD"/>
    <w:rsid w:val="001E4FD7"/>
    <w:rsid w:val="00652A1F"/>
    <w:rsid w:val="0079678E"/>
    <w:rsid w:val="00811379"/>
    <w:rsid w:val="008173F7"/>
    <w:rsid w:val="008A2B00"/>
    <w:rsid w:val="008E5083"/>
    <w:rsid w:val="009859B6"/>
    <w:rsid w:val="00C168F5"/>
    <w:rsid w:val="00ED65B9"/>
    <w:rsid w:val="00F07B1B"/>
    <w:rsid w:val="00F97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3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2017-02-01T06:03:00Z</dcterms:created>
  <dcterms:modified xsi:type="dcterms:W3CDTF">2017-02-01T08:21:00Z</dcterms:modified>
</cp:coreProperties>
</file>