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70174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0174C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Бакланской 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>Бакланской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70174C">
        <w:rPr>
          <w:rFonts w:ascii="Times New Roman" w:hAnsi="Times New Roman" w:cs="Times New Roman"/>
          <w:sz w:val="28"/>
          <w:szCs w:val="28"/>
        </w:rPr>
        <w:t>Бакланская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  <w:r w:rsidR="006A6D28"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Так, к проверке не был представлен утвержденный</w:t>
      </w:r>
      <w:r w:rsidR="0070174C">
        <w:t xml:space="preserve"> </w:t>
      </w:r>
      <w:r w:rsidR="0070174C" w:rsidRPr="0070174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товаров, работ и услуг </w:t>
      </w:r>
      <w:proofErr w:type="gramStart"/>
      <w:r w:rsidR="0070174C" w:rsidRPr="007017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174C" w:rsidRPr="0070174C">
        <w:rPr>
          <w:rFonts w:ascii="Times New Roman" w:hAnsi="Times New Roman" w:cs="Times New Roman"/>
          <w:sz w:val="28"/>
          <w:szCs w:val="28"/>
        </w:rPr>
        <w:t>ч.5 ст.17 Федерального закона № 44-ФЗ)</w:t>
      </w:r>
      <w:r w:rsidR="0070174C">
        <w:rPr>
          <w:rFonts w:ascii="Times New Roman" w:hAnsi="Times New Roman" w:cs="Times New Roman"/>
          <w:sz w:val="28"/>
          <w:szCs w:val="28"/>
        </w:rPr>
        <w:t>.</w:t>
      </w:r>
      <w:r w:rsidR="006A6D28"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 xml:space="preserve">Назначенное контрактным управляющим должностное лицо 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>не  имеет удостоверения о повышении квалификации в сфере закупок.</w:t>
      </w:r>
    </w:p>
    <w:p w:rsidR="008A2508" w:rsidRDefault="00CA6921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  <w:r w:rsidRPr="00CA6921">
        <w:rPr>
          <w:szCs w:val="28"/>
        </w:rPr>
        <w:t xml:space="preserve"> </w:t>
      </w:r>
    </w:p>
    <w:p w:rsidR="008A2508" w:rsidRPr="008A2508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8A2508">
        <w:rPr>
          <w:rFonts w:ascii="Times New Roman" w:hAnsi="Times New Roman" w:cs="Times New Roman"/>
          <w:sz w:val="28"/>
          <w:szCs w:val="28"/>
        </w:rPr>
        <w:t xml:space="preserve">Бакланской сельской </w:t>
      </w:r>
      <w:r w:rsidRPr="00CA6921">
        <w:rPr>
          <w:rFonts w:ascii="Times New Roman" w:hAnsi="Times New Roman" w:cs="Times New Roman"/>
          <w:sz w:val="28"/>
          <w:szCs w:val="28"/>
        </w:rPr>
        <w:t>администрации Почепского района опубликован на официальном сайте в структурированной форме</w:t>
      </w:r>
      <w:r w:rsidRPr="008A2508">
        <w:rPr>
          <w:rFonts w:ascii="Times New Roman" w:hAnsi="Times New Roman" w:cs="Times New Roman"/>
          <w:sz w:val="28"/>
          <w:szCs w:val="28"/>
        </w:rPr>
        <w:t xml:space="preserve">. </w:t>
      </w:r>
      <w:r w:rsidR="008A2508" w:rsidRPr="008A2508">
        <w:rPr>
          <w:rFonts w:ascii="Times New Roman" w:hAnsi="Times New Roman" w:cs="Times New Roman"/>
          <w:sz w:val="28"/>
          <w:szCs w:val="28"/>
        </w:rPr>
        <w:t>План-график не содержит обязательной информации о размере совокупного годового размера закупок на 2016 год.</w:t>
      </w:r>
    </w:p>
    <w:p w:rsidR="008A2508" w:rsidRPr="008A2508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>о состоянию на отчетную дату общая сумма планируемого годового объема закупок у единственного поставщика в соответстии с п.4 ч.1 ст. 93 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>- графики закупки 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Бакланской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F17B2"/>
    <w:rsid w:val="001110AD"/>
    <w:rsid w:val="003977E3"/>
    <w:rsid w:val="006A6D28"/>
    <w:rsid w:val="0070174C"/>
    <w:rsid w:val="00811379"/>
    <w:rsid w:val="008173F7"/>
    <w:rsid w:val="008A2508"/>
    <w:rsid w:val="008A2B00"/>
    <w:rsid w:val="008E5083"/>
    <w:rsid w:val="009859B6"/>
    <w:rsid w:val="00C168F5"/>
    <w:rsid w:val="00CA6921"/>
    <w:rsid w:val="00ED65B9"/>
    <w:rsid w:val="00F03974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2017-02-01T06:03:00Z</dcterms:created>
  <dcterms:modified xsi:type="dcterms:W3CDTF">2017-02-01T09:13:00Z</dcterms:modified>
</cp:coreProperties>
</file>