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563CD" w:rsidRPr="000563C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бюджетов 16 сельских и 2 городских поселений Почепского района за 1 квартал 2019 года»</w:t>
      </w:r>
      <w:r w:rsidR="000563CD">
        <w:rPr>
          <w:rFonts w:ascii="Times New Roman" w:hAnsi="Times New Roman" w:cs="Times New Roman"/>
          <w:b/>
          <w:sz w:val="28"/>
          <w:szCs w:val="28"/>
        </w:rPr>
        <w:t>.</w:t>
      </w:r>
    </w:p>
    <w:p w:rsidR="000563CD" w:rsidRP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8" w:rsidRPr="001D75C1" w:rsidRDefault="000563CD" w:rsidP="000563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="00D00FF8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D00FF8" w:rsidRPr="001D75C1" w:rsidRDefault="00D00FF8" w:rsidP="0005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="000563CD" w:rsidRPr="000563CD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бюджетов 16 сельских и 2 городских поселений Почепского района за 1 квартал 2019 года»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56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0563CD" w:rsidRPr="000563CD" w:rsidRDefault="000563CD" w:rsidP="009C2298">
      <w:pPr>
        <w:pStyle w:val="20"/>
        <w:numPr>
          <w:ilvl w:val="0"/>
          <w:numId w:val="1"/>
        </w:numPr>
        <w:tabs>
          <w:tab w:val="left" w:pos="1418"/>
        </w:tabs>
        <w:spacing w:before="0" w:line="240" w:lineRule="auto"/>
        <w:ind w:left="0" w:firstLine="709"/>
        <w:rPr>
          <w:sz w:val="28"/>
          <w:szCs w:val="28"/>
          <w:lang w:eastAsia="ru-RU"/>
        </w:rPr>
      </w:pPr>
      <w:r w:rsidRPr="000563CD">
        <w:rPr>
          <w:sz w:val="28"/>
          <w:szCs w:val="28"/>
          <w:lang w:eastAsia="ru-RU"/>
        </w:rPr>
        <w:t xml:space="preserve">утверждены </w:t>
      </w:r>
      <w:r w:rsidRPr="000563CD">
        <w:rPr>
          <w:sz w:val="28"/>
          <w:szCs w:val="28"/>
        </w:rPr>
        <w:t>порядк</w:t>
      </w:r>
      <w:r w:rsidRPr="000563CD">
        <w:rPr>
          <w:sz w:val="28"/>
          <w:szCs w:val="28"/>
        </w:rPr>
        <w:t>и</w:t>
      </w:r>
      <w:r w:rsidRPr="000563CD">
        <w:rPr>
          <w:sz w:val="28"/>
          <w:szCs w:val="28"/>
        </w:rPr>
        <w:t xml:space="preserve"> составления и ведения кассового плана исполнения бюджет</w:t>
      </w:r>
      <w:r w:rsidRPr="000563CD">
        <w:rPr>
          <w:sz w:val="28"/>
          <w:szCs w:val="28"/>
        </w:rPr>
        <w:t>ов</w:t>
      </w:r>
      <w:r w:rsidRPr="000563CD">
        <w:rPr>
          <w:sz w:val="28"/>
          <w:szCs w:val="28"/>
        </w:rPr>
        <w:t xml:space="preserve"> поселени</w:t>
      </w:r>
      <w:r w:rsidRPr="000563CD">
        <w:rPr>
          <w:sz w:val="28"/>
          <w:szCs w:val="28"/>
        </w:rPr>
        <w:t>й</w:t>
      </w:r>
      <w:r w:rsidRPr="000563CD">
        <w:rPr>
          <w:sz w:val="28"/>
          <w:szCs w:val="28"/>
        </w:rPr>
        <w:t>.</w:t>
      </w:r>
    </w:p>
    <w:p w:rsidR="00A602D5" w:rsidRPr="000563CD" w:rsidRDefault="000563CD" w:rsidP="000563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A602D5" w:rsidRPr="00A602D5">
        <w:rPr>
          <w:rFonts w:ascii="Times New Roman" w:hAnsi="Times New Roman"/>
          <w:sz w:val="28"/>
          <w:szCs w:val="28"/>
        </w:rPr>
        <w:t>ривле</w:t>
      </w:r>
      <w:r w:rsidR="00A602D5">
        <w:rPr>
          <w:rFonts w:ascii="Times New Roman" w:hAnsi="Times New Roman"/>
          <w:sz w:val="28"/>
          <w:szCs w:val="28"/>
        </w:rPr>
        <w:t>чены</w:t>
      </w:r>
      <w:r w:rsidR="00A602D5" w:rsidRPr="00A602D5">
        <w:rPr>
          <w:rFonts w:ascii="Times New Roman" w:hAnsi="Times New Roman"/>
          <w:sz w:val="28"/>
          <w:szCs w:val="28"/>
        </w:rPr>
        <w:t xml:space="preserve"> к ответственности должностны</w:t>
      </w:r>
      <w:r w:rsidR="00A602D5">
        <w:rPr>
          <w:rFonts w:ascii="Times New Roman" w:hAnsi="Times New Roman"/>
          <w:sz w:val="28"/>
          <w:szCs w:val="28"/>
        </w:rPr>
        <w:t>е</w:t>
      </w:r>
      <w:r w:rsidR="00A602D5" w:rsidRPr="00A602D5">
        <w:rPr>
          <w:rFonts w:ascii="Times New Roman" w:hAnsi="Times New Roman"/>
          <w:sz w:val="28"/>
          <w:szCs w:val="28"/>
        </w:rPr>
        <w:t xml:space="preserve"> лиц</w:t>
      </w:r>
      <w:r w:rsidR="00A602D5">
        <w:rPr>
          <w:rFonts w:ascii="Times New Roman" w:hAnsi="Times New Roman"/>
          <w:sz w:val="28"/>
          <w:szCs w:val="28"/>
        </w:rPr>
        <w:t>а</w:t>
      </w:r>
      <w:r w:rsidR="00A602D5" w:rsidRPr="00A602D5">
        <w:rPr>
          <w:rFonts w:ascii="Times New Roman" w:hAnsi="Times New Roman"/>
          <w:sz w:val="28"/>
          <w:szCs w:val="28"/>
        </w:rPr>
        <w:t>, допустивши</w:t>
      </w:r>
      <w:r w:rsidR="00A602D5">
        <w:rPr>
          <w:rFonts w:ascii="Times New Roman" w:hAnsi="Times New Roman"/>
          <w:sz w:val="28"/>
          <w:szCs w:val="28"/>
        </w:rPr>
        <w:t>е</w:t>
      </w:r>
      <w:r w:rsidR="00A602D5" w:rsidRPr="00A602D5">
        <w:rPr>
          <w:rFonts w:ascii="Times New Roman" w:hAnsi="Times New Roman"/>
          <w:sz w:val="28"/>
          <w:szCs w:val="28"/>
        </w:rPr>
        <w:t xml:space="preserve"> нарушения </w:t>
      </w:r>
      <w:r w:rsidR="00A602D5">
        <w:rPr>
          <w:rFonts w:ascii="Times New Roman" w:hAnsi="Times New Roman"/>
          <w:sz w:val="28"/>
          <w:szCs w:val="28"/>
        </w:rPr>
        <w:t>бюджетного законодательства</w:t>
      </w:r>
      <w:r>
        <w:rPr>
          <w:rFonts w:ascii="Times New Roman" w:hAnsi="Times New Roman"/>
          <w:sz w:val="28"/>
          <w:szCs w:val="28"/>
        </w:rPr>
        <w:t xml:space="preserve"> и законодательства </w:t>
      </w:r>
      <w:r w:rsidRPr="000563CD">
        <w:rPr>
          <w:rFonts w:ascii="Times New Roman" w:hAnsi="Times New Roman"/>
          <w:sz w:val="28"/>
          <w:szCs w:val="28"/>
        </w:rPr>
        <w:t>о контрактной системы в сфере закупок</w:t>
      </w:r>
      <w:r w:rsidR="00A602D5" w:rsidRPr="000563CD">
        <w:rPr>
          <w:rFonts w:ascii="Times New Roman" w:hAnsi="Times New Roman"/>
          <w:sz w:val="28"/>
          <w:szCs w:val="28"/>
        </w:rPr>
        <w:t>.</w:t>
      </w:r>
    </w:p>
    <w:p w:rsidR="006C2E5C" w:rsidRDefault="006C2E5C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D5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D5" w:rsidRPr="001D75C1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1D75C1"/>
    <w:rsid w:val="006C2E5C"/>
    <w:rsid w:val="008C24EA"/>
    <w:rsid w:val="00A602D5"/>
    <w:rsid w:val="00CC0A0D"/>
    <w:rsid w:val="00D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2019-08-12T13:59:00Z</dcterms:created>
  <dcterms:modified xsi:type="dcterms:W3CDTF">2019-08-30T09:13:00Z</dcterms:modified>
</cp:coreProperties>
</file>